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andFooter"/>
        <w:jc w:val="center"/>
        <w:rPr>
          <w:rFonts w:ascii="Times New Roman" w:hAnsi="Times New Roman"/>
          <w:b/>
          <w:b/>
          <w:bCs/>
          <w:sz w:val="32"/>
          <w:szCs w:val="32"/>
          <w:u w:val="single"/>
        </w:rPr>
      </w:pPr>
      <w:r>
        <w:rPr>
          <w:rFonts w:ascii="Times New Roman" w:hAnsi="Times New Roman"/>
          <w:b/>
          <w:bCs/>
          <w:sz w:val="32"/>
          <w:szCs w:val="32"/>
          <w:u w:val="single"/>
        </w:rPr>
        <w:t>Different Perspectives</w:t>
      </w:r>
    </w:p>
    <w:p>
      <w:pPr>
        <w:pStyle w:val="Normal"/>
        <w:tabs>
          <w:tab w:val="clear" w:pos="720"/>
          <w:tab w:val="center" w:pos="4320" w:leader="none"/>
        </w:tabs>
        <w:spacing w:lineRule="auto" w:line="240"/>
        <w:rPr>
          <w:sz w:val="28"/>
          <w:szCs w:val="28"/>
        </w:rPr>
      </w:pPr>
      <w:r>
        <w:rPr>
          <w:rFonts w:ascii="Times New Roman" w:hAnsi="Times New Roman"/>
          <w:b/>
          <w:bCs/>
          <w:color w:val="C9211E"/>
          <w:sz w:val="28"/>
          <w:szCs w:val="28"/>
          <w:u w:val="single"/>
        </w:rPr>
        <w:t xml:space="preserve">Ask </w:t>
      </w:r>
      <w:r>
        <w:rPr>
          <w:rFonts w:ascii="Times New Roman" w:hAnsi="Times New Roman"/>
          <w:b/>
          <w:color w:val="C9211E"/>
          <w:sz w:val="28"/>
          <w:szCs w:val="28"/>
          <w:u w:val="single"/>
        </w:rPr>
        <w:t>a Dad</w:t>
      </w:r>
      <w:r>
        <w:rPr>
          <w:rFonts w:ascii="Times New Roman" w:hAnsi="Times New Roman"/>
          <w:b/>
          <w:color w:val="000000"/>
          <w:sz w:val="28"/>
          <w:szCs w:val="28"/>
        </w:rPr>
        <w:t xml:space="preserve">: </w:t>
      </w:r>
      <w:r>
        <w:rPr>
          <w:rFonts w:ascii="Times New Roman" w:hAnsi="Times New Roman"/>
          <w:b/>
          <w:color w:val="000000"/>
          <w:sz w:val="28"/>
          <w:szCs w:val="28"/>
          <w:u w:val="single"/>
        </w:rPr>
        <w:t>Zoe</w:t>
      </w:r>
      <w:r>
        <w:rPr>
          <w:rFonts w:ascii="Times New Roman" w:hAnsi="Times New Roman"/>
          <w:b/>
          <w:color w:val="000000"/>
          <w:sz w:val="28"/>
          <w:szCs w:val="28"/>
        </w:rPr>
        <w:t xml:space="preserve">: “What time is it?” </w:t>
      </w:r>
      <w:r>
        <w:rPr>
          <w:rFonts w:ascii="Times New Roman" w:hAnsi="Times New Roman"/>
          <w:b/>
          <w:color w:val="000000"/>
          <w:sz w:val="28"/>
          <w:szCs w:val="28"/>
          <w:u w:val="single"/>
        </w:rPr>
        <w:t>Dad</w:t>
      </w:r>
      <w:r>
        <w:rPr>
          <w:rFonts w:ascii="Times New Roman" w:hAnsi="Times New Roman"/>
          <w:b/>
          <w:color w:val="000000"/>
          <w:sz w:val="28"/>
          <w:szCs w:val="28"/>
        </w:rPr>
        <w:t xml:space="preserve">: “830.” Ask a Mom: </w:t>
      </w:r>
      <w:r>
        <w:rPr>
          <w:rFonts w:ascii="Times New Roman" w:hAnsi="Times New Roman"/>
          <w:b/>
          <w:color w:val="000000"/>
          <w:sz w:val="28"/>
          <w:szCs w:val="28"/>
          <w:u w:val="single"/>
        </w:rPr>
        <w:t>Zoe</w:t>
      </w:r>
      <w:r>
        <w:rPr>
          <w:rFonts w:ascii="Times New Roman" w:hAnsi="Times New Roman"/>
          <w:b/>
          <w:color w:val="000000"/>
          <w:sz w:val="28"/>
          <w:szCs w:val="28"/>
        </w:rPr>
        <w:t xml:space="preserve">: “What time is it?” </w:t>
      </w:r>
      <w:r>
        <w:rPr>
          <w:rFonts w:ascii="Times New Roman" w:hAnsi="Times New Roman"/>
          <w:b/>
          <w:color w:val="000000"/>
          <w:sz w:val="28"/>
          <w:szCs w:val="28"/>
          <w:u w:val="single"/>
        </w:rPr>
        <w:t>Mom</w:t>
      </w:r>
      <w:r>
        <w:rPr>
          <w:rFonts w:ascii="Times New Roman" w:hAnsi="Times New Roman"/>
          <w:b/>
          <w:color w:val="000000"/>
          <w:sz w:val="28"/>
          <w:szCs w:val="28"/>
        </w:rPr>
        <w:t xml:space="preserve">: “Time to brush your teeth, time to wash your face, time to put your pajamas on, and time to help me straighten up this living room before somebody trips and breaks their neck!” </w:t>
      </w:r>
      <w:r>
        <w:rPr>
          <w:rFonts w:ascii="Times New Roman" w:hAnsi="Times New Roman"/>
          <w:b/>
          <w:i/>
          <w:iCs/>
          <w:color w:val="000000"/>
          <w:sz w:val="28"/>
          <w:szCs w:val="28"/>
        </w:rPr>
        <w:t xml:space="preserve">(Rick Kirkman &amp; Jerry Scott, in </w:t>
      </w:r>
      <w:r>
        <w:rPr>
          <w:rFonts w:ascii="Times New Roman" w:hAnsi="Times New Roman"/>
          <w:b/>
          <w:i/>
          <w:iCs/>
          <w:color w:val="000000"/>
          <w:sz w:val="28"/>
          <w:szCs w:val="28"/>
          <w:u w:val="single"/>
        </w:rPr>
        <w:t>Baby Blues</w:t>
      </w:r>
      <w:r>
        <w:rPr>
          <w:rFonts w:ascii="Times New Roman" w:hAnsi="Times New Roman"/>
          <w:b/>
          <w:i/>
          <w:iCs/>
          <w:color w:val="000000"/>
          <w:sz w:val="28"/>
          <w:szCs w:val="28"/>
        </w:rPr>
        <w:t xml:space="preserve"> comic strip)</w:t>
      </w:r>
    </w:p>
    <w:p>
      <w:pPr>
        <w:pStyle w:val="Normal"/>
        <w:spacing w:before="0" w:after="29"/>
        <w:rPr/>
      </w:pPr>
      <w:r>
        <w:rPr>
          <w:rFonts w:ascii="Times New Roman" w:hAnsi="Times New Roman"/>
          <w:b/>
          <w:color w:val="000000"/>
          <w:sz w:val="28"/>
          <w:szCs w:val="28"/>
        </w:rPr>
        <w:t xml:space="preserve">If you </w:t>
      </w:r>
      <w:r>
        <w:rPr>
          <w:rFonts w:ascii="Times New Roman" w:hAnsi="Times New Roman"/>
          <w:b/>
          <w:color w:val="0000FF"/>
          <w:sz w:val="28"/>
          <w:szCs w:val="28"/>
        </w:rPr>
        <w:t>asked the average person</w:t>
      </w:r>
      <w:r>
        <w:rPr>
          <w:rFonts w:ascii="Times New Roman" w:hAnsi="Times New Roman"/>
          <w:b/>
          <w:color w:val="000000"/>
          <w:sz w:val="28"/>
          <w:szCs w:val="28"/>
        </w:rPr>
        <w:t xml:space="preserve"> to stand in a very confined space with a small, spherical missile flying around at 100 mph, most would reply, “Are you crazy?” But it you call it racquetball or squash, they’ll say, “Fine. Let’s play.” </w:t>
      </w:r>
      <w:r>
        <w:rPr>
          <w:rFonts w:ascii="Times New Roman" w:hAnsi="Times New Roman"/>
          <w:b/>
          <w:i/>
          <w:iCs/>
          <w:color w:val="000000"/>
          <w:sz w:val="28"/>
          <w:szCs w:val="28"/>
        </w:rPr>
        <w:t xml:space="preserve">(Charles Koltz, in </w:t>
      </w:r>
      <w:r>
        <w:rPr>
          <w:rFonts w:ascii="Times New Roman" w:hAnsi="Times New Roman"/>
          <w:b/>
          <w:i/>
          <w:iCs/>
          <w:color w:val="000000"/>
          <w:sz w:val="28"/>
          <w:szCs w:val="28"/>
          <w:u w:val="single"/>
        </w:rPr>
        <w:t>Washington University Alumni News</w:t>
      </w:r>
      <w:r>
        <w:rPr>
          <w:rFonts w:ascii="Times New Roman" w:hAnsi="Times New Roman"/>
          <w:b/>
          <w:i/>
          <w:iCs/>
          <w:color w:val="000000"/>
          <w:sz w:val="28"/>
          <w:szCs w:val="28"/>
        </w:rPr>
        <w:t>)</w:t>
      </w:r>
    </w:p>
    <w:p>
      <w:pPr>
        <w:pStyle w:val="Normal"/>
        <w:spacing w:lineRule="auto" w:line="240" w:before="57" w:after="143"/>
        <w:rPr>
          <w:rFonts w:ascii="Times New Roman" w:hAnsi="Times New Roman"/>
          <w:sz w:val="28"/>
          <w:szCs w:val="28"/>
        </w:rPr>
      </w:pPr>
      <w:r>
        <w:rPr>
          <w:rFonts w:ascii="Times New Roman" w:hAnsi="Times New Roman"/>
          <w:b/>
          <w:i/>
          <w:iCs/>
          <w:color w:val="E36C0A"/>
          <w:sz w:val="28"/>
          <w:szCs w:val="28"/>
        </w:rPr>
        <w:t>******************************************************************</w:t>
      </w:r>
      <w:r>
        <w:rPr>
          <w:rFonts w:ascii="Times New Roman" w:hAnsi="Times New Roman"/>
          <w:b/>
          <w:iCs/>
          <w:color w:val="000000"/>
          <w:sz w:val="28"/>
          <w:szCs w:val="28"/>
        </w:rPr>
        <w:t xml:space="preserve">Our house was badly threatened by a flood. We were without electricity, and water was seeping through the floor boards. I helped my wife, daughter and two guests into the loft, and then started to climb down to find a consoling </w:t>
      </w:r>
      <w:r>
        <w:rPr>
          <w:rFonts w:ascii="Times New Roman" w:hAnsi="Times New Roman"/>
          <w:b/>
          <w:iCs/>
          <w:color w:val="C9211E"/>
          <w:sz w:val="28"/>
          <w:szCs w:val="28"/>
        </w:rPr>
        <w:t>bottle of whiskey</w:t>
      </w:r>
      <w:r>
        <w:rPr>
          <w:rFonts w:ascii="Times New Roman" w:hAnsi="Times New Roman"/>
          <w:b/>
          <w:iCs/>
          <w:color w:val="000000"/>
          <w:sz w:val="28"/>
          <w:szCs w:val="28"/>
        </w:rPr>
        <w:t xml:space="preserve">. “Don’t drink that,” shouted my wife. “I’m saving it for an emergency.” </w:t>
      </w:r>
      <w:r>
        <w:rPr>
          <w:rFonts w:ascii="Times New Roman" w:hAnsi="Times New Roman"/>
          <w:b/>
          <w:i/>
          <w:iCs/>
          <w:color w:val="000000"/>
          <w:sz w:val="28"/>
          <w:szCs w:val="28"/>
        </w:rPr>
        <w:t xml:space="preserve">(H. S. Hill, in </w:t>
      </w:r>
      <w:r>
        <w:rPr>
          <w:rFonts w:ascii="Times New Roman" w:hAnsi="Times New Roman"/>
          <w:b/>
          <w:i/>
          <w:iCs/>
          <w:color w:val="000000"/>
          <w:sz w:val="28"/>
          <w:szCs w:val="28"/>
          <w:u w:val="single"/>
        </w:rPr>
        <w:t>Reader’s</w:t>
      </w:r>
      <w:r>
        <w:rPr>
          <w:rFonts w:ascii="Times New Roman" w:hAnsi="Times New Roman"/>
          <w:b/>
          <w:i/>
          <w:iCs/>
          <w:color w:val="000000"/>
          <w:sz w:val="28"/>
          <w:szCs w:val="28"/>
        </w:rPr>
        <w:t xml:space="preserve"> Digest)</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My mother-in-law was in charge of the </w:t>
      </w:r>
      <w:r>
        <w:rPr>
          <w:rFonts w:ascii="Times New Roman" w:hAnsi="Times New Roman"/>
          <w:b/>
          <w:color w:val="C9211E"/>
          <w:sz w:val="28"/>
          <w:szCs w:val="28"/>
        </w:rPr>
        <w:t>church nursery</w:t>
      </w:r>
      <w:r>
        <w:rPr>
          <w:rFonts w:ascii="Times New Roman" w:hAnsi="Times New Roman"/>
          <w:b/>
          <w:color w:val="000000"/>
          <w:sz w:val="28"/>
          <w:szCs w:val="28"/>
        </w:rPr>
        <w:t xml:space="preserve"> one Sunday. When my two-year-old son became a little overbearing, she turned to her helper and said, “I would call him a bully, but seeing as how he is my grandson, I’d say he has ‘leadership potential.’” </w:t>
      </w:r>
      <w:r>
        <w:rPr>
          <w:rFonts w:ascii="Times New Roman" w:hAnsi="Times New Roman"/>
          <w:b/>
          <w:i/>
          <w:iCs/>
          <w:color w:val="000000"/>
          <w:sz w:val="28"/>
          <w:szCs w:val="28"/>
        </w:rPr>
        <w:t xml:space="preserve">(Jeanette L. Nichols,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Stand beside the bed and look at the curtains. Lie down on the bed and look at the curtains. The </w:t>
      </w:r>
      <w:r>
        <w:rPr>
          <w:rFonts w:ascii="Times New Roman" w:hAnsi="Times New Roman"/>
          <w:b/>
          <w:color w:val="0000FF"/>
          <w:sz w:val="28"/>
          <w:szCs w:val="28"/>
        </w:rPr>
        <w:t>color you see</w:t>
      </w:r>
      <w:r>
        <w:rPr>
          <w:rFonts w:ascii="Times New Roman" w:hAnsi="Times New Roman"/>
          <w:b/>
          <w:color w:val="000000"/>
          <w:sz w:val="28"/>
          <w:szCs w:val="28"/>
        </w:rPr>
        <w:t xml:space="preserve"> when you stand won’t look the same as the color you see when you lie down. Or so contend the experts. Such are your eyes they say, that the position of your head influences your color perception. </w:t>
      </w:r>
      <w:r>
        <w:rPr>
          <w:rFonts w:ascii="Times New Roman" w:hAnsi="Times New Roman"/>
          <w:b/>
          <w:i/>
          <w:iCs/>
          <w:color w:val="000000"/>
          <w:sz w:val="28"/>
          <w:szCs w:val="28"/>
        </w:rPr>
        <w:t>(L. M. Boyd)</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Try to look at things from your </w:t>
      </w:r>
      <w:r>
        <w:rPr>
          <w:rFonts w:ascii="Times New Roman" w:hAnsi="Times New Roman"/>
          <w:b/>
          <w:iCs/>
          <w:color w:val="0000FF"/>
          <w:sz w:val="28"/>
          <w:szCs w:val="28"/>
        </w:rPr>
        <w:t>computer’s point of view</w:t>
      </w:r>
      <w:r>
        <w:rPr>
          <w:rFonts w:ascii="Times New Roman" w:hAnsi="Times New Roman"/>
          <w:b/>
          <w:iCs/>
          <w:color w:val="000000"/>
          <w:sz w:val="28"/>
          <w:szCs w:val="28"/>
        </w:rPr>
        <w:t xml:space="preserve">.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Pot-Shots</w:t>
      </w:r>
      <w:r>
        <w:rPr>
          <w:rFonts w:ascii="Times New Roman" w:hAnsi="Times New Roman"/>
          <w:b/>
          <w:i/>
          <w:iCs/>
          <w:color w:val="000000"/>
          <w:sz w:val="28"/>
          <w:szCs w:val="28"/>
        </w:rPr>
        <w:t>)</w:t>
      </w:r>
    </w:p>
    <w:p>
      <w:pPr>
        <w:pStyle w:val="HeaderandFooter"/>
        <w:rPr>
          <w:rFonts w:ascii="Times New Roman" w:hAnsi="Times New Roman"/>
          <w:sz w:val="28"/>
          <w:szCs w:val="28"/>
        </w:rPr>
      </w:pPr>
      <w:r>
        <w:rPr>
          <w:rFonts w:ascii="Times New Roman" w:hAnsi="Times New Roman"/>
          <w:b/>
          <w:color w:val="000000"/>
          <w:sz w:val="28"/>
          <w:szCs w:val="28"/>
          <w:u w:val="single"/>
        </w:rPr>
        <w:t xml:space="preserve">Citizens in a small town were understandably </w:t>
      </w:r>
      <w:r>
        <w:rPr>
          <w:rFonts w:ascii="Times New Roman" w:hAnsi="Times New Roman"/>
          <w:b/>
          <w:color w:val="0000FF"/>
          <w:sz w:val="28"/>
          <w:szCs w:val="28"/>
          <w:u w:val="single"/>
        </w:rPr>
        <w:t>confused</w:t>
      </w:r>
      <w:r>
        <w:rPr>
          <w:rFonts w:ascii="Times New Roman" w:hAnsi="Times New Roman"/>
          <w:b/>
          <w:color w:val="000000"/>
          <w:sz w:val="28"/>
          <w:szCs w:val="28"/>
          <w:u w:val="single"/>
        </w:rPr>
        <w:t xml:space="preserve"> when two nearby church notice boards simultaneously proclaimed</w:t>
      </w:r>
      <w:r>
        <w:rPr>
          <w:rFonts w:ascii="Times New Roman" w:hAnsi="Times New Roman"/>
          <w:b/>
          <w:color w:val="000000"/>
          <w:sz w:val="28"/>
          <w:szCs w:val="28"/>
        </w:rPr>
        <w:t xml:space="preserve">: “Strong drink is your worst enemy” and “Make your worst enemy your best friend.” </w:t>
      </w:r>
      <w:r>
        <w:rPr>
          <w:rFonts w:ascii="Times New Roman" w:hAnsi="Times New Roman"/>
          <w:b/>
          <w:i/>
          <w:iCs/>
          <w:color w:val="000000"/>
          <w:sz w:val="28"/>
          <w:szCs w:val="28"/>
        </w:rPr>
        <w:t xml:space="preserve">(C. Kennedy,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The teenager </w:t>
      </w:r>
      <w:r>
        <w:rPr>
          <w:rFonts w:ascii="Times New Roman" w:hAnsi="Times New Roman"/>
          <w:b/>
          <w:sz w:val="28"/>
          <w:szCs w:val="28"/>
        </w:rPr>
        <w:t>lost a</w:t>
      </w:r>
      <w:r>
        <w:rPr>
          <w:rFonts w:ascii="Times New Roman" w:hAnsi="Times New Roman"/>
          <w:b/>
          <w:color w:val="3366FF"/>
          <w:sz w:val="28"/>
          <w:szCs w:val="28"/>
        </w:rPr>
        <w:t xml:space="preserve"> </w:t>
      </w:r>
      <w:r>
        <w:rPr>
          <w:rFonts w:ascii="Times New Roman" w:hAnsi="Times New Roman"/>
          <w:b/>
          <w:color w:val="0000FF"/>
          <w:sz w:val="28"/>
          <w:szCs w:val="28"/>
        </w:rPr>
        <w:t>contact lens</w:t>
      </w:r>
      <w:r>
        <w:rPr>
          <w:rFonts w:ascii="Times New Roman" w:hAnsi="Times New Roman"/>
          <w:b/>
          <w:color w:val="000000"/>
          <w:sz w:val="28"/>
          <w:szCs w:val="28"/>
        </w:rPr>
        <w:t xml:space="preserve"> while playing basketball in his driveway. After a fruitless search, he told his mother the lens was nowhere to be found. Undaunted, she went outside and in a few minutes returned with the lens in her hand. “I really looked hard for that, Mom,” said the youth. “How’d you manage to find it?” “We weren’t looking for the same thing,” she replied. “You were looking for a small piece of plastic. I was looking for $150.” </w:t>
      </w:r>
      <w:r>
        <w:rPr>
          <w:rFonts w:ascii="Times New Roman" w:hAnsi="Times New Roman"/>
          <w:b/>
          <w:i/>
          <w:iCs/>
          <w:color w:val="000000"/>
          <w:sz w:val="28"/>
          <w:szCs w:val="28"/>
        </w:rPr>
        <w:t>(Ohio Motorist – AAA)</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When a rural Kansas preacher returned after visiting New England, a parishioner met him at the train station. “How are things out our way, Hiram?” the preacher asked. “Sad, sir. A </w:t>
      </w:r>
      <w:r>
        <w:rPr>
          <w:rFonts w:ascii="Times New Roman" w:hAnsi="Times New Roman"/>
          <w:b/>
          <w:color w:val="C9211E"/>
          <w:sz w:val="28"/>
          <w:szCs w:val="28"/>
        </w:rPr>
        <w:t>cyclone</w:t>
      </w:r>
      <w:r>
        <w:rPr>
          <w:rFonts w:ascii="Times New Roman" w:hAnsi="Times New Roman"/>
          <w:b/>
          <w:color w:val="000000"/>
          <w:sz w:val="28"/>
          <w:szCs w:val="28"/>
        </w:rPr>
        <w:t xml:space="preserve"> came and wiped out my house.” “Dear, dear,” cried the parson. “Well, I’m not surprised, Hiram. You remember I warned you about the way you had been living. Punishment for sin is inevitable.” “It also destroyed your house, sir,” said Hiram. “It did?” The pastor was horrified. “Ah me, the ways of the Lord are past human understanding.” </w:t>
      </w:r>
      <w:r>
        <w:rPr>
          <w:rFonts w:ascii="Times New Roman" w:hAnsi="Times New Roman"/>
          <w:b/>
          <w:i/>
          <w:iCs/>
          <w:color w:val="000000"/>
          <w:sz w:val="28"/>
          <w:szCs w:val="28"/>
        </w:rPr>
        <w:t xml:space="preserve">(Oren Arnold, in </w:t>
      </w:r>
      <w:r>
        <w:rPr>
          <w:rFonts w:ascii="Times New Roman" w:hAnsi="Times New Roman"/>
          <w:b/>
          <w:i/>
          <w:iCs/>
          <w:color w:val="000000"/>
          <w:sz w:val="28"/>
          <w:szCs w:val="28"/>
          <w:u w:val="single"/>
        </w:rPr>
        <w:t>Snappy Steeple Stories</w:t>
      </w:r>
      <w:r>
        <w:rPr>
          <w:rFonts w:ascii="Times New Roman" w:hAnsi="Times New Roman"/>
          <w:b/>
          <w:i/>
          <w:iCs/>
          <w:color w:val="000000"/>
          <w:sz w:val="28"/>
          <w:szCs w:val="28"/>
        </w:rPr>
        <w:t>)</w:t>
      </w:r>
    </w:p>
    <w:p>
      <w:pPr>
        <w:pStyle w:val="Normal"/>
        <w:spacing w:lineRule="auto" w:line="240"/>
        <w:rPr/>
      </w:pPr>
      <w:r>
        <w:rPr>
          <w:rFonts w:ascii="Times New Roman" w:hAnsi="Times New Roman"/>
          <w:b/>
          <w:color w:val="000000"/>
          <w:sz w:val="28"/>
          <w:szCs w:val="28"/>
          <w:u w:val="single"/>
        </w:rPr>
        <w:t>Dennis the Menace</w:t>
      </w:r>
      <w:r>
        <w:rPr>
          <w:rFonts w:ascii="Times New Roman" w:hAnsi="Times New Roman"/>
          <w:b/>
          <w:color w:val="000000"/>
          <w:sz w:val="28"/>
          <w:szCs w:val="28"/>
        </w:rPr>
        <w:t xml:space="preserve">: “Woohoo! I love the last </w:t>
      </w:r>
      <w:r>
        <w:rPr>
          <w:rFonts w:ascii="Times New Roman" w:hAnsi="Times New Roman"/>
          <w:b/>
          <w:color w:val="C9211E"/>
          <w:sz w:val="28"/>
          <w:szCs w:val="28"/>
        </w:rPr>
        <w:t>day of school</w:t>
      </w:r>
      <w:r>
        <w:rPr>
          <w:rFonts w:ascii="Times New Roman" w:hAnsi="Times New Roman"/>
          <w:b/>
          <w:color w:val="000000"/>
          <w:sz w:val="28"/>
          <w:szCs w:val="28"/>
        </w:rPr>
        <w:t xml:space="preserve">!” </w:t>
      </w:r>
      <w:r>
        <w:rPr>
          <w:rFonts w:ascii="Times New Roman" w:hAnsi="Times New Roman"/>
          <w:b/>
          <w:color w:val="000000"/>
          <w:sz w:val="28"/>
          <w:szCs w:val="28"/>
          <w:u w:val="single"/>
        </w:rPr>
        <w:t>Mr. Wilson who is often bothered by Dennis</w:t>
      </w:r>
      <w:r>
        <w:rPr>
          <w:rFonts w:ascii="Times New Roman" w:hAnsi="Times New Roman"/>
          <w:b/>
          <w:color w:val="000000"/>
          <w:sz w:val="28"/>
          <w:szCs w:val="28"/>
        </w:rPr>
        <w:t xml:space="preserve">: “I’m more partial to the first day!” </w:t>
      </w:r>
      <w:r>
        <w:rPr>
          <w:rFonts w:ascii="Times New Roman" w:hAnsi="Times New Roman"/>
          <w:b/>
          <w:i/>
          <w:iCs/>
          <w:color w:val="000000"/>
          <w:sz w:val="28"/>
          <w:szCs w:val="28"/>
        </w:rPr>
        <w:t xml:space="preserve">(Hank Ketcham,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The size and closeness of European countries sometimes result in Europeans’ having a </w:t>
      </w:r>
      <w:r>
        <w:rPr>
          <w:rFonts w:ascii="Times New Roman" w:hAnsi="Times New Roman"/>
          <w:b/>
          <w:iCs/>
          <w:color w:val="C9211E"/>
          <w:sz w:val="28"/>
          <w:szCs w:val="28"/>
        </w:rPr>
        <w:t>distorted perspective</w:t>
      </w:r>
      <w:r>
        <w:rPr>
          <w:rFonts w:ascii="Times New Roman" w:hAnsi="Times New Roman"/>
          <w:b/>
          <w:iCs/>
          <w:color w:val="000000"/>
          <w:sz w:val="28"/>
          <w:szCs w:val="28"/>
        </w:rPr>
        <w:t xml:space="preserve"> of the United States. I once received a letter from an Italian woman who was about to tour America. She enthusiastically related her plans to see Washington, D.C., the Grand Canyon, the Statue of Liberty and other places of interest. At the end of the letter she asked my advice: “Would the Grand Canyon be more beautiful to visit in the morning, or should I wait and see the Statue of Liberty first, leaving the Grand Canyon for the afternoon.” </w:t>
      </w:r>
      <w:r>
        <w:rPr>
          <w:rFonts w:ascii="Times New Roman" w:hAnsi="Times New Roman"/>
          <w:b/>
          <w:i/>
          <w:iCs/>
          <w:color w:val="000000"/>
          <w:sz w:val="28"/>
          <w:szCs w:val="28"/>
        </w:rPr>
        <w:t xml:space="preserve">(Cathy Trotter,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When an </w:t>
      </w:r>
      <w:r>
        <w:rPr>
          <w:rFonts w:ascii="Times New Roman" w:hAnsi="Times New Roman"/>
          <w:b/>
          <w:color w:val="0000FF"/>
          <w:sz w:val="28"/>
          <w:szCs w:val="28"/>
        </w:rPr>
        <w:t>eagle chick</w:t>
      </w:r>
      <w:r>
        <w:rPr>
          <w:rFonts w:ascii="Times New Roman" w:hAnsi="Times New Roman"/>
          <w:b/>
          <w:color w:val="000000"/>
          <w:sz w:val="28"/>
          <w:szCs w:val="28"/>
        </w:rPr>
        <w:t xml:space="preserve"> emerges from its shell, we see the marvelous miracle of new life. We are amazed at how this fluffy bird, now free to range about, ever fit into such a tiny home. The chick, however, has a different perspective! At this stage, it’s not too impressed that it finally has room to stretch its wings. It just wants to eat and take a nap! Pushing and pecking through the egg’s walls is hard work! </w:t>
      </w:r>
      <w:r>
        <w:rPr>
          <w:rFonts w:ascii="Times New Roman" w:hAnsi="Times New Roman"/>
          <w:b/>
          <w:i/>
          <w:iCs/>
          <w:color w:val="000000"/>
          <w:sz w:val="28"/>
          <w:szCs w:val="28"/>
        </w:rPr>
        <w:t>(The Unity World Report, 1996)</w:t>
      </w:r>
    </w:p>
    <w:p>
      <w:pPr>
        <w:pStyle w:val="Normal"/>
        <w:spacing w:lineRule="auto" w:line="240"/>
        <w:rPr>
          <w:rFonts w:ascii="Times New Roman" w:hAnsi="Times New Roman"/>
          <w:sz w:val="28"/>
          <w:szCs w:val="28"/>
        </w:rPr>
      </w:pPr>
      <w:r>
        <w:rPr>
          <w:rFonts w:ascii="Times New Roman" w:hAnsi="Times New Roman"/>
          <w:b/>
          <w:iCs/>
          <w:sz w:val="28"/>
          <w:szCs w:val="28"/>
        </w:rPr>
        <w:t xml:space="preserve">In his autobiography, </w:t>
      </w:r>
      <w:r>
        <w:rPr>
          <w:rFonts w:ascii="Times New Roman" w:hAnsi="Times New Roman"/>
          <w:b/>
          <w:iCs/>
          <w:sz w:val="28"/>
          <w:szCs w:val="28"/>
          <w:u w:val="single"/>
        </w:rPr>
        <w:t>The President Is Calling</w:t>
      </w:r>
      <w:r>
        <w:rPr>
          <w:rFonts w:ascii="Times New Roman" w:hAnsi="Times New Roman"/>
          <w:b/>
          <w:iCs/>
          <w:sz w:val="28"/>
          <w:szCs w:val="28"/>
        </w:rPr>
        <w:t xml:space="preserve">, Milton Eisenhower, former president of Pennsylvania State University, recounts the story of when his brother, </w:t>
      </w:r>
      <w:r>
        <w:rPr>
          <w:rFonts w:ascii="Times New Roman" w:hAnsi="Times New Roman"/>
          <w:b/>
          <w:iCs/>
          <w:color w:val="0000FF"/>
          <w:sz w:val="28"/>
          <w:szCs w:val="28"/>
        </w:rPr>
        <w:t>President Dwight D. Eisenhower</w:t>
      </w:r>
      <w:r>
        <w:rPr>
          <w:rFonts w:ascii="Times New Roman" w:hAnsi="Times New Roman"/>
          <w:b/>
          <w:iCs/>
          <w:sz w:val="28"/>
          <w:szCs w:val="28"/>
        </w:rPr>
        <w:t xml:space="preserve">, gave the college’s commencement address in 1955: Shortly before eight o’clock on the morning of the commencement, while the President and I were in the breakfast room chatting, the university meteorologist joined us, saying that the chances of rain were 50-50. With an expected audience of about 25,000, the thought of going indoors was appalling. Naturally I waited for the President to suggest what we should do. He grinned and said, “You decide. I haven’t worried about the weather since D-Day.” </w:t>
      </w:r>
      <w:r>
        <w:rPr>
          <w:rFonts w:ascii="Times New Roman" w:hAnsi="Times New Roman"/>
          <w:b/>
          <w:i/>
          <w:sz w:val="28"/>
          <w:szCs w:val="28"/>
        </w:rPr>
        <w:t>(Reader’s Digest)</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A single </w:t>
      </w:r>
      <w:r>
        <w:rPr>
          <w:rFonts w:ascii="Times New Roman" w:hAnsi="Times New Roman"/>
          <w:b/>
          <w:color w:val="0000FF"/>
          <w:sz w:val="28"/>
          <w:szCs w:val="28"/>
        </w:rPr>
        <w:t>event</w:t>
      </w:r>
      <w:r>
        <w:rPr>
          <w:rFonts w:ascii="Times New Roman" w:hAnsi="Times New Roman"/>
          <w:b/>
          <w:color w:val="000000"/>
          <w:sz w:val="28"/>
          <w:szCs w:val="28"/>
        </w:rPr>
        <w:t xml:space="preserve"> can have an infinite number of interpretations. </w:t>
      </w:r>
      <w:r>
        <w:rPr>
          <w:rFonts w:ascii="Times New Roman" w:hAnsi="Times New Roman"/>
          <w:b/>
          <w:i/>
          <w:iCs/>
          <w:color w:val="000000"/>
          <w:sz w:val="28"/>
          <w:szCs w:val="28"/>
        </w:rPr>
        <w:t>(Land Title Guarantee Company calendar)</w:t>
      </w:r>
    </w:p>
    <w:p>
      <w:pPr>
        <w:pStyle w:val="Normal"/>
        <w:tabs>
          <w:tab w:val="clear" w:pos="720"/>
          <w:tab w:val="left" w:pos="5505" w:leader="none"/>
        </w:tabs>
        <w:spacing w:lineRule="auto" w:line="240"/>
        <w:rPr>
          <w:rFonts w:ascii="Times New Roman" w:hAnsi="Times New Roman"/>
          <w:sz w:val="28"/>
          <w:szCs w:val="28"/>
        </w:rPr>
      </w:pPr>
      <w:r>
        <w:rPr>
          <w:rFonts w:ascii="Times New Roman" w:hAnsi="Times New Roman"/>
          <w:b/>
          <w:iCs/>
          <w:color w:val="000000"/>
          <w:sz w:val="28"/>
          <w:szCs w:val="28"/>
          <w:u w:val="single"/>
        </w:rPr>
        <w:t xml:space="preserve">Hold up a </w:t>
      </w:r>
      <w:r>
        <w:rPr>
          <w:rFonts w:ascii="Times New Roman" w:hAnsi="Times New Roman"/>
          <w:b/>
          <w:iCs/>
          <w:color w:val="0000FF"/>
          <w:sz w:val="28"/>
          <w:szCs w:val="28"/>
          <w:u w:val="single"/>
        </w:rPr>
        <w:t>finger</w:t>
      </w:r>
      <w:r>
        <w:rPr>
          <w:rFonts w:ascii="Times New Roman" w:hAnsi="Times New Roman"/>
          <w:b/>
          <w:iCs/>
          <w:color w:val="000000"/>
          <w:sz w:val="28"/>
          <w:szCs w:val="28"/>
        </w:rPr>
        <w:t xml:space="preserve">: look at it with one eye, then the other. Notice how it seems to shift position in relation to objects farther away. That tricky little piece of business is called “parallax.” </w:t>
      </w:r>
      <w:r>
        <w:rPr>
          <w:rFonts w:ascii="Times New Roman" w:hAnsi="Times New Roman"/>
          <w:b/>
          <w:i/>
          <w:iCs/>
          <w:color w:val="000000"/>
          <w:sz w:val="28"/>
          <w:szCs w:val="28"/>
        </w:rPr>
        <w:t>(L. M. Boyd)</w:t>
      </w:r>
    </w:p>
    <w:p>
      <w:pPr>
        <w:pStyle w:val="Normal"/>
        <w:spacing w:lineRule="auto" w:line="240"/>
        <w:rPr>
          <w:rFonts w:ascii="Times New Roman" w:hAnsi="Times New Roman"/>
          <w:sz w:val="28"/>
          <w:szCs w:val="28"/>
        </w:rPr>
      </w:pPr>
      <w:r>
        <w:rPr>
          <w:rFonts w:ascii="Times New Roman" w:hAnsi="Times New Roman"/>
          <w:b/>
          <w:iCs/>
          <w:color w:val="000000"/>
          <w:sz w:val="28"/>
          <w:szCs w:val="28"/>
        </w:rPr>
        <w:t>What does “</w:t>
      </w:r>
      <w:r>
        <w:rPr>
          <w:rFonts w:ascii="Times New Roman" w:hAnsi="Times New Roman"/>
          <w:b/>
          <w:iCs/>
          <w:color w:val="0000FF"/>
          <w:sz w:val="28"/>
          <w:szCs w:val="28"/>
        </w:rPr>
        <w:t>frail</w:t>
      </w:r>
      <w:r>
        <w:rPr>
          <w:rFonts w:ascii="Times New Roman" w:hAnsi="Times New Roman"/>
          <w:b/>
          <w:iCs/>
          <w:color w:val="000000"/>
          <w:sz w:val="28"/>
          <w:szCs w:val="28"/>
        </w:rPr>
        <w:t xml:space="preserve">” mean to you? Fragile? Delicate? Well, its No. 1 meaning is “readily led into evil.” In some street jargon, a frail is a woman. And something not even all grape growers know. A frail is 50 pounds of raisins. </w:t>
      </w:r>
      <w:r>
        <w:rPr>
          <w:rFonts w:ascii="Times New Roman" w:hAnsi="Times New Roman"/>
          <w:b/>
          <w:i/>
          <w:iCs/>
          <w:color w:val="000000"/>
          <w:sz w:val="28"/>
          <w:szCs w:val="28"/>
        </w:rPr>
        <w:t>(L. M. Boyd)</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One way to get </w:t>
      </w:r>
      <w:r>
        <w:rPr>
          <w:rFonts w:ascii="Times New Roman" w:hAnsi="Times New Roman"/>
          <w:b/>
          <w:iCs/>
          <w:color w:val="0000FF"/>
          <w:sz w:val="28"/>
          <w:szCs w:val="28"/>
        </w:rPr>
        <w:t>high blood pressure</w:t>
      </w:r>
      <w:r>
        <w:rPr>
          <w:rFonts w:ascii="Times New Roman" w:hAnsi="Times New Roman"/>
          <w:b/>
          <w:iCs/>
          <w:color w:val="000000"/>
          <w:sz w:val="28"/>
          <w:szCs w:val="28"/>
        </w:rPr>
        <w:t xml:space="preserve"> is to go mountain-climbing over molehills. </w:t>
      </w:r>
      <w:r>
        <w:rPr>
          <w:rFonts w:ascii="Times New Roman" w:hAnsi="Times New Roman"/>
          <w:b/>
          <w:i/>
          <w:iCs/>
          <w:color w:val="000000"/>
          <w:sz w:val="28"/>
          <w:szCs w:val="28"/>
        </w:rPr>
        <w:t>(Quoted by Earl Wilson, Publishers-Hall Syndicate)</w:t>
      </w:r>
    </w:p>
    <w:p>
      <w:pPr>
        <w:pStyle w:val="Normal"/>
        <w:spacing w:lineRule="auto" w:line="240" w:before="57" w:after="143"/>
        <w:rPr>
          <w:rFonts w:ascii="Times New Roman" w:hAnsi="Times New Roman"/>
          <w:sz w:val="28"/>
          <w:szCs w:val="28"/>
        </w:rPr>
      </w:pPr>
      <w:r>
        <w:rPr>
          <w:rFonts w:ascii="Times New Roman" w:hAnsi="Times New Roman"/>
          <w:b/>
          <w:i w:val="false"/>
          <w:iCs w:val="false"/>
          <w:color w:val="000000"/>
          <w:sz w:val="28"/>
          <w:szCs w:val="28"/>
        </w:rPr>
        <w:t xml:space="preserve">My husband and our son, both </w:t>
      </w:r>
      <w:r>
        <w:rPr>
          <w:rFonts w:ascii="Times New Roman" w:hAnsi="Times New Roman"/>
          <w:b/>
          <w:bCs/>
          <w:i w:val="false"/>
          <w:iCs w:val="false"/>
          <w:color w:val="000000"/>
          <w:sz w:val="28"/>
          <w:szCs w:val="28"/>
        </w:rPr>
        <w:t>golfers</w:t>
      </w:r>
      <w:r>
        <w:rPr>
          <w:rFonts w:ascii="Times New Roman" w:hAnsi="Times New Roman"/>
          <w:b/>
          <w:i w:val="false"/>
          <w:iCs w:val="false"/>
          <w:color w:val="000000"/>
          <w:sz w:val="28"/>
          <w:szCs w:val="28"/>
        </w:rPr>
        <w:t xml:space="preserve">, were telling our grandson Mike, an avid bowler, the great joys of golf. Mike, however, was not impressed. “You </w:t>
      </w:r>
      <w:r>
        <w:rPr>
          <w:rFonts w:ascii="Times New Roman" w:hAnsi="Times New Roman"/>
          <w:b/>
          <w:i w:val="false"/>
          <w:iCs w:val="false"/>
          <w:color w:val="C9211E"/>
          <w:sz w:val="28"/>
          <w:szCs w:val="28"/>
        </w:rPr>
        <w:t>hit the ball</w:t>
      </w:r>
      <w:r>
        <w:rPr>
          <w:rFonts w:ascii="Times New Roman" w:hAnsi="Times New Roman"/>
          <w:b/>
          <w:i w:val="false"/>
          <w:iCs w:val="false"/>
          <w:color w:val="000000"/>
          <w:sz w:val="28"/>
          <w:szCs w:val="28"/>
        </w:rPr>
        <w:t xml:space="preserve"> and then have to chase it all over the field,” Mike said. “I prefer bowling. You just stand there and the ball comes back to you.” </w:t>
      </w:r>
      <w:r>
        <w:rPr>
          <w:rFonts w:ascii="Times New Roman" w:hAnsi="Times New Roman"/>
          <w:b/>
          <w:i/>
          <w:iCs/>
          <w:color w:val="000000"/>
          <w:sz w:val="28"/>
          <w:szCs w:val="28"/>
        </w:rPr>
        <w:t xml:space="preserve">(Alberta R. Fuller,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All of </w:t>
      </w:r>
      <w:r>
        <w:rPr>
          <w:rFonts w:ascii="Times New Roman" w:hAnsi="Times New Roman"/>
          <w:b/>
          <w:iCs/>
          <w:color w:val="0000FF"/>
          <w:sz w:val="28"/>
          <w:szCs w:val="28"/>
        </w:rPr>
        <w:t>Holland’s windmills</w:t>
      </w:r>
      <w:r>
        <w:rPr>
          <w:rFonts w:ascii="Times New Roman" w:hAnsi="Times New Roman"/>
          <w:b/>
          <w:iCs/>
          <w:color w:val="000000"/>
          <w:sz w:val="28"/>
          <w:szCs w:val="28"/>
        </w:rPr>
        <w:t xml:space="preserve"> turn counterclockwise, I reported. But a savvy reader notes that from the point of view of the miller who works inside, the windmill turns clockwise. And so it is that one’s point of view is everything. </w:t>
      </w:r>
      <w:r>
        <w:rPr>
          <w:rFonts w:ascii="Times New Roman" w:hAnsi="Times New Roman"/>
          <w:b/>
          <w:i/>
          <w:iCs/>
          <w:color w:val="000000"/>
          <w:sz w:val="28"/>
          <w:szCs w:val="28"/>
        </w:rPr>
        <w:t>(L. M. Boyd)</w:t>
      </w:r>
    </w:p>
    <w:p>
      <w:pPr>
        <w:pStyle w:val="NormalWeb"/>
        <w:spacing w:lineRule="auto" w:line="240"/>
        <w:rPr>
          <w:rFonts w:ascii="Times New Roman" w:hAnsi="Times New Roman"/>
          <w:sz w:val="28"/>
          <w:szCs w:val="28"/>
        </w:rPr>
      </w:pPr>
      <w:r>
        <w:rPr>
          <w:rFonts w:ascii="Times New Roman" w:hAnsi="Times New Roman"/>
          <w:b/>
          <w:sz w:val="28"/>
          <w:szCs w:val="28"/>
        </w:rPr>
        <w:t xml:space="preserve">When dogs </w:t>
      </w:r>
      <w:r>
        <w:rPr>
          <w:rFonts w:ascii="Times New Roman" w:hAnsi="Times New Roman"/>
          <w:b/>
          <w:color w:val="C9211E"/>
          <w:sz w:val="28"/>
          <w:szCs w:val="28"/>
        </w:rPr>
        <w:t>leap onto your bed</w:t>
      </w:r>
      <w:r>
        <w:rPr>
          <w:rFonts w:ascii="Times New Roman" w:hAnsi="Times New Roman"/>
          <w:b/>
          <w:sz w:val="28"/>
          <w:szCs w:val="28"/>
        </w:rPr>
        <w:t xml:space="preserve">, it’s because they adore being with you. When cats leap onto your bed, it’s because they adore your bed. </w:t>
      </w:r>
      <w:r>
        <w:rPr>
          <w:rFonts w:ascii="Times New Roman" w:hAnsi="Times New Roman"/>
          <w:b/>
          <w:i/>
          <w:sz w:val="28"/>
          <w:szCs w:val="28"/>
        </w:rPr>
        <w:t>(Alisha Everett)</w:t>
      </w:r>
    </w:p>
    <w:p>
      <w:pPr>
        <w:pStyle w:val="NormalWeb"/>
        <w:spacing w:lineRule="auto" w:line="240"/>
        <w:rPr>
          <w:rFonts w:ascii="Times New Roman" w:hAnsi="Times New Roman"/>
          <w:sz w:val="28"/>
          <w:szCs w:val="28"/>
        </w:rPr>
      </w:pPr>
      <w:r>
        <w:rPr>
          <w:rFonts w:ascii="Times New Roman" w:hAnsi="Times New Roman"/>
          <w:b/>
          <w:sz w:val="28"/>
          <w:szCs w:val="28"/>
        </w:rPr>
        <w:t xml:space="preserve">While exploring the back roads of County Leitrim, in Ireland, my husband and I </w:t>
      </w:r>
      <w:r>
        <w:rPr>
          <w:rFonts w:ascii="Times New Roman" w:hAnsi="Times New Roman"/>
          <w:b/>
          <w:color w:val="C9211E"/>
          <w:sz w:val="28"/>
          <w:szCs w:val="28"/>
        </w:rPr>
        <w:t>lost our way</w:t>
      </w:r>
      <w:r>
        <w:rPr>
          <w:rFonts w:ascii="Times New Roman" w:hAnsi="Times New Roman"/>
          <w:b/>
          <w:sz w:val="28"/>
          <w:szCs w:val="28"/>
        </w:rPr>
        <w:t xml:space="preserve">. We spotted a farmer leading his cow to pasture and stopped him. “Excuse me,” I said. “Could you direct us to Mohill? We’re lost.” A lovely smile creased the man’s leathery face. “You’re not lost at all, do y’see, for you’ve found me,” he answered, “and I know the way.” </w:t>
      </w:r>
      <w:r>
        <w:rPr>
          <w:rFonts w:ascii="Times New Roman" w:hAnsi="Times New Roman"/>
          <w:b/>
          <w:i/>
          <w:sz w:val="28"/>
          <w:szCs w:val="28"/>
        </w:rPr>
        <w:t xml:space="preserve">(Mary McGovern, in </w:t>
      </w:r>
      <w:r>
        <w:rPr>
          <w:rFonts w:ascii="Times New Roman" w:hAnsi="Times New Roman"/>
          <w:b/>
          <w:i/>
          <w:sz w:val="28"/>
          <w:szCs w:val="28"/>
          <w:u w:val="single"/>
        </w:rPr>
        <w:t>Reader’s Digest</w:t>
      </w:r>
      <w:r>
        <w:rPr>
          <w:rFonts w:ascii="Times New Roman" w:hAnsi="Times New Roman"/>
          <w:b/>
          <w:i/>
          <w:sz w:val="28"/>
          <w:szCs w:val="28"/>
        </w:rPr>
        <w:t>)</w:t>
      </w:r>
    </w:p>
    <w:p>
      <w:pPr>
        <w:pStyle w:val="TextBody"/>
        <w:spacing w:lineRule="auto" w:line="240"/>
        <w:rPr>
          <w:b/>
          <w:b/>
          <w:bCs/>
        </w:rPr>
      </w:pPr>
      <w:r>
        <w:rPr>
          <w:rFonts w:ascii="Times New Roman" w:hAnsi="Times New Roman"/>
          <w:b/>
          <w:bCs/>
          <w:sz w:val="28"/>
          <w:szCs w:val="28"/>
          <w:u w:val="single"/>
        </w:rPr>
        <w:t>Man</w:t>
      </w:r>
      <w:r>
        <w:rPr>
          <w:rFonts w:ascii="Times New Roman" w:hAnsi="Times New Roman"/>
          <w:b/>
          <w:bCs/>
          <w:sz w:val="28"/>
          <w:szCs w:val="28"/>
        </w:rPr>
        <w:t xml:space="preserve">: “I’m feeling down in the dumps.” </w:t>
      </w:r>
      <w:r>
        <w:rPr>
          <w:rFonts w:ascii="Times New Roman" w:hAnsi="Times New Roman"/>
          <w:b/>
          <w:bCs/>
          <w:sz w:val="28"/>
          <w:szCs w:val="28"/>
          <w:u w:val="single"/>
        </w:rPr>
        <w:t>Lars</w:t>
      </w:r>
      <w:r>
        <w:rPr>
          <w:rFonts w:ascii="Times New Roman" w:hAnsi="Times New Roman"/>
          <w:b/>
          <w:bCs/>
          <w:sz w:val="28"/>
          <w:szCs w:val="28"/>
        </w:rPr>
        <w:t xml:space="preserve">: “Maybe you just </w:t>
      </w:r>
      <w:r>
        <w:rPr>
          <w:rFonts w:ascii="Times New Roman" w:hAnsi="Times New Roman"/>
          <w:b/>
          <w:bCs/>
          <w:color w:val="C9211E"/>
          <w:sz w:val="28"/>
          <w:szCs w:val="28"/>
        </w:rPr>
        <w:t>need a new perspective</w:t>
      </w:r>
      <w:r>
        <w:rPr>
          <w:rFonts w:ascii="Times New Roman" w:hAnsi="Times New Roman"/>
          <w:b/>
          <w:bCs/>
          <w:sz w:val="28"/>
          <w:szCs w:val="28"/>
        </w:rPr>
        <w:t xml:space="preserve"> on things.” </w:t>
      </w:r>
      <w:r>
        <w:rPr>
          <w:rFonts w:ascii="Times New Roman" w:hAnsi="Times New Roman"/>
          <w:b/>
          <w:bCs/>
          <w:sz w:val="28"/>
          <w:szCs w:val="28"/>
          <w:u w:val="single"/>
        </w:rPr>
        <w:t>Man</w:t>
      </w:r>
      <w:r>
        <w:rPr>
          <w:rFonts w:ascii="Times New Roman" w:hAnsi="Times New Roman"/>
          <w:b/>
          <w:bCs/>
          <w:sz w:val="28"/>
          <w:szCs w:val="28"/>
        </w:rPr>
        <w:t xml:space="preserve">: “Okay, I’m feeling </w:t>
      </w:r>
      <w:r>
        <w:rPr>
          <w:rFonts w:ascii="Times New Roman" w:hAnsi="Times New Roman"/>
          <w:b/>
          <w:bCs/>
          <w:sz w:val="28"/>
          <w:szCs w:val="28"/>
          <w:u w:val="single"/>
        </w:rPr>
        <w:t>up</w:t>
      </w:r>
      <w:r>
        <w:rPr>
          <w:rFonts w:ascii="Times New Roman" w:hAnsi="Times New Roman"/>
          <w:b/>
          <w:bCs/>
          <w:sz w:val="28"/>
          <w:szCs w:val="28"/>
        </w:rPr>
        <w:t xml:space="preserve"> in the dumps.” </w:t>
      </w:r>
      <w:r>
        <w:rPr>
          <w:rFonts w:ascii="Times New Roman" w:hAnsi="Times New Roman"/>
          <w:b/>
          <w:bCs/>
          <w:i/>
          <w:iCs/>
          <w:color w:val="000000"/>
          <w:sz w:val="28"/>
          <w:szCs w:val="28"/>
        </w:rPr>
        <w:t xml:space="preserve">(J. C. Duffy, in </w:t>
      </w:r>
      <w:r>
        <w:rPr>
          <w:rFonts w:ascii="Times New Roman" w:hAnsi="Times New Roman"/>
          <w:b/>
          <w:bCs/>
          <w:i/>
          <w:iCs/>
          <w:color w:val="000000"/>
          <w:sz w:val="28"/>
          <w:szCs w:val="28"/>
          <w:u w:val="single"/>
        </w:rPr>
        <w:t>The Fusco Brothers comic strip</w:t>
      </w:r>
      <w:r>
        <w:rPr>
          <w:rFonts w:ascii="Times New Roman" w:hAnsi="Times New Roman"/>
          <w:b/>
          <w:bCs/>
          <w:i/>
          <w:iCs/>
          <w:color w:val="000000"/>
          <w:sz w:val="28"/>
          <w:szCs w:val="28"/>
        </w:rPr>
        <w:t>)</w:t>
      </w:r>
    </w:p>
    <w:p>
      <w:pPr>
        <w:pStyle w:val="NormalWeb"/>
        <w:spacing w:lineRule="auto" w:line="240"/>
        <w:rPr>
          <w:rFonts w:ascii="Times New Roman" w:hAnsi="Times New Roman"/>
          <w:sz w:val="28"/>
          <w:szCs w:val="28"/>
        </w:rPr>
      </w:pPr>
      <w:r>
        <w:rPr>
          <w:rFonts w:ascii="Times New Roman" w:hAnsi="Times New Roman"/>
          <w:b/>
          <w:iCs/>
          <w:sz w:val="28"/>
          <w:szCs w:val="28"/>
        </w:rPr>
        <w:t xml:space="preserve">Under Secretary of Interior John C. Whitaker is reminded of how easy it is to get an </w:t>
      </w:r>
      <w:r>
        <w:rPr>
          <w:rFonts w:ascii="Times New Roman" w:hAnsi="Times New Roman"/>
          <w:b/>
          <w:iCs/>
          <w:color w:val="0000FF"/>
          <w:sz w:val="28"/>
          <w:szCs w:val="28"/>
        </w:rPr>
        <w:t>out-of-perspective feeling</w:t>
      </w:r>
      <w:r>
        <w:rPr>
          <w:rFonts w:ascii="Times New Roman" w:hAnsi="Times New Roman"/>
          <w:b/>
          <w:iCs/>
          <w:sz w:val="28"/>
          <w:szCs w:val="28"/>
        </w:rPr>
        <w:t xml:space="preserve"> about one’s important in government whenever he thinks of an 85-year-old woman who has lived her life in one spot in Nova Scotia. The population there swells to nine in summer and stays steady at two during the winter. Whitaker, who has been fishing there every year since he was 12, flew in one day. Miss Mildred welcomed him into her kitchen and said, “Johnny, I hate to admit I don’t know, but where is Washington?” When Whitaker realized that she wasn’t kidding, he explained: “That’s where President Ford is. That’s like where you have Mr. Trudeau in Ottawa.” Then she asked how many people lived there, and Whitaker said about two million. “Think of that,” she said, “two million people living so far away from everything.” </w:t>
      </w:r>
      <w:r>
        <w:rPr>
          <w:rFonts w:ascii="Times New Roman" w:hAnsi="Times New Roman"/>
          <w:b/>
          <w:i/>
          <w:sz w:val="28"/>
          <w:szCs w:val="28"/>
        </w:rPr>
        <w:t xml:space="preserve">(Fairbanks, Alaska, </w:t>
      </w:r>
      <w:r>
        <w:rPr>
          <w:rFonts w:ascii="Times New Roman" w:hAnsi="Times New Roman"/>
          <w:b/>
          <w:i/>
          <w:sz w:val="28"/>
          <w:szCs w:val="28"/>
          <w:u w:val="single"/>
        </w:rPr>
        <w:t>News-Miner</w:t>
      </w:r>
      <w:r>
        <w:rPr>
          <w:rFonts w:ascii="Times New Roman" w:hAnsi="Times New Roman"/>
          <w:b/>
          <w:i/>
          <w:sz w:val="28"/>
          <w:szCs w:val="28"/>
        </w:rPr>
        <w:t>)</w:t>
      </w:r>
    </w:p>
    <w:p>
      <w:pPr>
        <w:pStyle w:val="NormalWeb"/>
        <w:spacing w:lineRule="auto" w:line="240"/>
        <w:rPr>
          <w:rFonts w:ascii="Times New Roman" w:hAnsi="Times New Roman"/>
          <w:sz w:val="28"/>
          <w:szCs w:val="28"/>
        </w:rPr>
      </w:pPr>
      <w:r>
        <w:rPr>
          <w:rFonts w:ascii="Times New Roman" w:hAnsi="Times New Roman"/>
          <w:b/>
          <w:color w:val="000000"/>
          <w:sz w:val="28"/>
          <w:szCs w:val="28"/>
        </w:rPr>
        <w:t xml:space="preserve">A worthless </w:t>
      </w:r>
      <w:r>
        <w:rPr>
          <w:rFonts w:ascii="Times New Roman" w:hAnsi="Times New Roman"/>
          <w:b/>
          <w:bCs/>
          <w:color w:val="0000FF"/>
          <w:sz w:val="28"/>
          <w:szCs w:val="28"/>
        </w:rPr>
        <w:t>pebble</w:t>
      </w:r>
      <w:r>
        <w:rPr>
          <w:rFonts w:ascii="Times New Roman" w:hAnsi="Times New Roman"/>
          <w:b/>
          <w:color w:val="000000"/>
          <w:sz w:val="28"/>
          <w:szCs w:val="28"/>
        </w:rPr>
        <w:t xml:space="preserve"> will hide the universe if you hold it close enough to your eyes. </w:t>
      </w:r>
      <w:r>
        <w:rPr>
          <w:rFonts w:ascii="Times New Roman" w:hAnsi="Times New Roman"/>
          <w:b/>
          <w:i/>
          <w:iCs/>
          <w:color w:val="000000"/>
          <w:sz w:val="28"/>
          <w:szCs w:val="28"/>
        </w:rPr>
        <w:t>(Valley Labor Citizen)</w:t>
      </w:r>
    </w:p>
    <w:p>
      <w:pPr>
        <w:pStyle w:val="NormalWeb"/>
        <w:spacing w:lineRule="auto" w:line="240"/>
        <w:rPr>
          <w:rFonts w:ascii="Times New Roman" w:hAnsi="Times New Roman"/>
          <w:sz w:val="28"/>
          <w:szCs w:val="28"/>
        </w:rPr>
      </w:pPr>
      <w:r>
        <w:rPr>
          <w:rFonts w:ascii="Times New Roman" w:hAnsi="Times New Roman"/>
          <w:b/>
          <w:sz w:val="28"/>
          <w:szCs w:val="28"/>
        </w:rPr>
        <w:t>“</w:t>
      </w:r>
      <w:r>
        <w:rPr>
          <w:rFonts w:ascii="Times New Roman" w:hAnsi="Times New Roman"/>
          <w:b/>
          <w:sz w:val="28"/>
          <w:szCs w:val="28"/>
        </w:rPr>
        <w:t xml:space="preserve">Alaska </w:t>
      </w:r>
      <w:r>
        <w:rPr>
          <w:rFonts w:ascii="Times New Roman" w:hAnsi="Times New Roman"/>
          <w:b/>
          <w:color w:val="0000FF"/>
          <w:sz w:val="28"/>
          <w:szCs w:val="28"/>
        </w:rPr>
        <w:t>sable</w:t>
      </w:r>
      <w:r>
        <w:rPr>
          <w:rFonts w:ascii="Times New Roman" w:hAnsi="Times New Roman"/>
          <w:b/>
          <w:sz w:val="28"/>
          <w:szCs w:val="28"/>
        </w:rPr>
        <w:t xml:space="preserve">” is skunk fur. </w:t>
      </w:r>
      <w:r>
        <w:rPr>
          <w:rFonts w:ascii="Times New Roman" w:hAnsi="Times New Roman"/>
          <w:b/>
          <w:i/>
          <w:sz w:val="28"/>
          <w:szCs w:val="28"/>
        </w:rPr>
        <w:t>(L. M. Boyd)</w:t>
      </w:r>
    </w:p>
    <w:p>
      <w:pPr>
        <w:pStyle w:val="NormalWeb"/>
        <w:spacing w:lineRule="auto" w:line="240"/>
        <w:rPr>
          <w:rFonts w:ascii="Times New Roman" w:hAnsi="Times New Roman"/>
          <w:sz w:val="28"/>
          <w:szCs w:val="28"/>
        </w:rPr>
      </w:pPr>
      <w:r>
        <w:rPr>
          <w:rFonts w:ascii="Times New Roman" w:hAnsi="Times New Roman"/>
          <w:b/>
          <w:sz w:val="28"/>
          <w:szCs w:val="28"/>
        </w:rPr>
        <w:t xml:space="preserve">Children like to listen to </w:t>
      </w:r>
      <w:r>
        <w:rPr>
          <w:rFonts w:ascii="Times New Roman" w:hAnsi="Times New Roman"/>
          <w:b/>
          <w:color w:val="0000FF"/>
          <w:sz w:val="28"/>
          <w:szCs w:val="28"/>
        </w:rPr>
        <w:t>scary stories</w:t>
      </w:r>
      <w:r>
        <w:rPr>
          <w:rFonts w:ascii="Times New Roman" w:hAnsi="Times New Roman"/>
          <w:b/>
          <w:sz w:val="28"/>
          <w:szCs w:val="28"/>
        </w:rPr>
        <w:t xml:space="preserve"> before bedtime. Adults watch the late news. </w:t>
      </w:r>
      <w:r>
        <w:rPr>
          <w:rFonts w:ascii="Times New Roman" w:hAnsi="Times New Roman"/>
          <w:b/>
          <w:i/>
          <w:sz w:val="28"/>
          <w:szCs w:val="28"/>
        </w:rPr>
        <w:t>(Doug Larson, United Feature Syndicate)</w:t>
      </w:r>
    </w:p>
    <w:p>
      <w:pPr>
        <w:pStyle w:val="NormalWeb"/>
        <w:spacing w:lineRule="auto" w:line="240"/>
        <w:rPr>
          <w:rFonts w:ascii="Times New Roman" w:hAnsi="Times New Roman"/>
          <w:sz w:val="28"/>
          <w:szCs w:val="28"/>
        </w:rPr>
      </w:pPr>
      <w:r>
        <w:rPr>
          <w:rFonts w:ascii="Times New Roman" w:hAnsi="Times New Roman"/>
          <w:b/>
          <w:iCs/>
          <w:sz w:val="28"/>
          <w:szCs w:val="28"/>
        </w:rPr>
        <w:t xml:space="preserve">There are three children in my family. If they were to confront a </w:t>
      </w:r>
      <w:r>
        <w:rPr>
          <w:rFonts w:ascii="Times New Roman" w:hAnsi="Times New Roman"/>
          <w:b/>
          <w:iCs/>
          <w:color w:val="C9211E"/>
          <w:sz w:val="28"/>
          <w:szCs w:val="28"/>
        </w:rPr>
        <w:t>spiderweb</w:t>
      </w:r>
      <w:r>
        <w:rPr>
          <w:rFonts w:ascii="Times New Roman" w:hAnsi="Times New Roman"/>
          <w:b/>
          <w:iCs/>
          <w:sz w:val="28"/>
          <w:szCs w:val="28"/>
        </w:rPr>
        <w:t xml:space="preserve"> in the garden, each would react differently. The first child would examine the web and wonder how the spider wove it. The second would worry a great deal about where the spider was at that particular moment. And the third would exclaim, “Oh, look! A trampoline.” One reality, three dimensions. </w:t>
      </w:r>
      <w:r>
        <w:rPr>
          <w:rFonts w:ascii="Times New Roman" w:hAnsi="Times New Roman"/>
          <w:b/>
          <w:i/>
          <w:sz w:val="28"/>
          <w:szCs w:val="28"/>
        </w:rPr>
        <w:t xml:space="preserve">(Phyllis Theroux, in </w:t>
      </w:r>
      <w:r>
        <w:rPr>
          <w:rFonts w:ascii="Times New Roman" w:hAnsi="Times New Roman"/>
          <w:b/>
          <w:i/>
          <w:sz w:val="28"/>
          <w:szCs w:val="28"/>
          <w:u w:val="single"/>
        </w:rPr>
        <w:t>New York Times</w:t>
      </w:r>
      <w:r>
        <w:rPr>
          <w:rFonts w:ascii="Times New Roman" w:hAnsi="Times New Roman"/>
          <w:b/>
          <w:i/>
          <w:sz w:val="28"/>
          <w:szCs w:val="28"/>
        </w:rPr>
        <w:t>)</w:t>
      </w:r>
    </w:p>
    <w:p>
      <w:pPr>
        <w:pStyle w:val="NormalWeb"/>
        <w:spacing w:lineRule="auto" w:line="240"/>
        <w:rPr>
          <w:rFonts w:ascii="Times New Roman" w:hAnsi="Times New Roman"/>
          <w:sz w:val="28"/>
          <w:szCs w:val="28"/>
        </w:rPr>
      </w:pPr>
      <w:r>
        <w:rPr>
          <w:rFonts w:ascii="Times New Roman" w:hAnsi="Times New Roman"/>
          <w:b/>
          <w:sz w:val="28"/>
          <w:szCs w:val="28"/>
        </w:rPr>
        <w:t xml:space="preserve">From Pluto, the </w:t>
      </w:r>
      <w:r>
        <w:rPr>
          <w:rFonts w:ascii="Times New Roman" w:hAnsi="Times New Roman"/>
          <w:b/>
          <w:color w:val="0000FF"/>
          <w:sz w:val="28"/>
          <w:szCs w:val="28"/>
        </w:rPr>
        <w:t>sun</w:t>
      </w:r>
      <w:r>
        <w:rPr>
          <w:rFonts w:ascii="Times New Roman" w:hAnsi="Times New Roman"/>
          <w:b/>
          <w:sz w:val="28"/>
          <w:szCs w:val="28"/>
        </w:rPr>
        <w:t xml:space="preserve"> looks merely like a small bright star. </w:t>
      </w:r>
      <w:r>
        <w:rPr>
          <w:rFonts w:ascii="Times New Roman" w:hAnsi="Times New Roman"/>
          <w:b/>
          <w:i/>
          <w:sz w:val="28"/>
          <w:szCs w:val="28"/>
        </w:rPr>
        <w:t>(L. M. Boyd)</w:t>
      </w:r>
    </w:p>
    <w:p>
      <w:pPr>
        <w:pStyle w:val="NormalWeb"/>
        <w:spacing w:lineRule="auto" w:line="240"/>
        <w:rPr>
          <w:rFonts w:ascii="Times New Roman" w:hAnsi="Times New Roman"/>
          <w:sz w:val="28"/>
          <w:szCs w:val="28"/>
        </w:rPr>
      </w:pPr>
      <w:r>
        <w:rPr>
          <w:rFonts w:ascii="Times New Roman" w:hAnsi="Times New Roman"/>
          <w:b/>
          <w:iCs/>
          <w:sz w:val="28"/>
          <w:szCs w:val="28"/>
        </w:rPr>
        <w:t xml:space="preserve">A small </w:t>
      </w:r>
      <w:r>
        <w:rPr>
          <w:rFonts w:ascii="Times New Roman" w:hAnsi="Times New Roman"/>
          <w:b/>
          <w:iCs/>
          <w:color w:val="0000FF"/>
          <w:sz w:val="28"/>
          <w:szCs w:val="28"/>
        </w:rPr>
        <w:t>trouble</w:t>
      </w:r>
      <w:r>
        <w:rPr>
          <w:rFonts w:ascii="Times New Roman" w:hAnsi="Times New Roman"/>
          <w:b/>
          <w:iCs/>
          <w:sz w:val="28"/>
          <w:szCs w:val="28"/>
        </w:rPr>
        <w:t xml:space="preserve"> is like a pebble. Hold it too close to your eye, and it puts everything out of focus. Hold it at proper viewing distance, and it can be examined and classified. Throw it at your feet, and it can be seen in its true setting, just one more tiny bump on the pathway to eternity. </w:t>
      </w:r>
      <w:r>
        <w:rPr>
          <w:rFonts w:ascii="Times New Roman" w:hAnsi="Times New Roman"/>
          <w:b/>
          <w:i/>
          <w:sz w:val="28"/>
          <w:szCs w:val="28"/>
        </w:rPr>
        <w:t>(Celia Luce)</w:t>
      </w:r>
    </w:p>
    <w:p>
      <w:pPr>
        <w:pStyle w:val="NormalWeb"/>
        <w:spacing w:lineRule="auto" w:line="240"/>
        <w:rPr>
          <w:rFonts w:ascii="Times New Roman" w:hAnsi="Times New Roman"/>
          <w:sz w:val="28"/>
          <w:szCs w:val="28"/>
        </w:rPr>
      </w:pPr>
      <w:r>
        <w:rPr>
          <w:rFonts w:ascii="Times New Roman" w:hAnsi="Times New Roman"/>
          <w:b/>
          <w:sz w:val="28"/>
          <w:szCs w:val="28"/>
        </w:rPr>
        <w:t xml:space="preserve">The Scots had their legendary </w:t>
      </w:r>
      <w:r>
        <w:rPr>
          <w:rFonts w:ascii="Times New Roman" w:hAnsi="Times New Roman"/>
          <w:b/>
          <w:color w:val="0000FF"/>
          <w:sz w:val="28"/>
          <w:szCs w:val="28"/>
        </w:rPr>
        <w:t>vampires</w:t>
      </w:r>
      <w:r>
        <w:rPr>
          <w:rFonts w:ascii="Times New Roman" w:hAnsi="Times New Roman"/>
          <w:b/>
          <w:sz w:val="28"/>
          <w:szCs w:val="28"/>
        </w:rPr>
        <w:t xml:space="preserve">, too. But these were different. They were beautiful maidens in green gowns long enough to hide their hooves. </w:t>
      </w:r>
      <w:r>
        <w:rPr>
          <w:rFonts w:ascii="Times New Roman" w:hAnsi="Times New Roman"/>
          <w:b/>
          <w:i/>
          <w:sz w:val="28"/>
          <w:szCs w:val="28"/>
        </w:rPr>
        <w:t>(L. M. Boyd)</w:t>
      </w:r>
    </w:p>
    <w:p>
      <w:pPr>
        <w:pStyle w:val="NormalWeb"/>
        <w:spacing w:lineRule="auto" w:line="240"/>
        <w:rPr>
          <w:rFonts w:ascii="Times New Roman" w:hAnsi="Times New Roman"/>
          <w:sz w:val="28"/>
          <w:szCs w:val="28"/>
        </w:rPr>
      </w:pPr>
      <w:r>
        <w:rPr>
          <w:rFonts w:ascii="Times New Roman" w:hAnsi="Times New Roman"/>
          <w:b/>
          <w:sz w:val="28"/>
          <w:szCs w:val="28"/>
        </w:rPr>
        <w:t xml:space="preserve">Your choice of the “saddest </w:t>
      </w:r>
      <w:r>
        <w:rPr>
          <w:rFonts w:ascii="Times New Roman" w:hAnsi="Times New Roman"/>
          <w:b/>
          <w:color w:val="0000FF"/>
          <w:sz w:val="28"/>
          <w:szCs w:val="28"/>
        </w:rPr>
        <w:t>words</w:t>
      </w:r>
      <w:r>
        <w:rPr>
          <w:rFonts w:ascii="Times New Roman" w:hAnsi="Times New Roman"/>
          <w:b/>
          <w:sz w:val="28"/>
          <w:szCs w:val="28"/>
        </w:rPr>
        <w:t xml:space="preserve">” and “happiest words” much depend on your occupation, says our Language man. In real estate, for instance, the three saddest words are: “Needs new roof.” The happiest word in that line is known to be: “Approved.” </w:t>
      </w:r>
      <w:r>
        <w:rPr>
          <w:rFonts w:ascii="Times New Roman" w:hAnsi="Times New Roman"/>
          <w:b/>
          <w:i/>
          <w:sz w:val="28"/>
          <w:szCs w:val="28"/>
        </w:rPr>
        <w:t>(L. M. Boyd)</w:t>
      </w:r>
    </w:p>
    <w:p>
      <w:pPr>
        <w:pStyle w:val="Normal"/>
        <w:spacing w:lineRule="auto" w:line="240"/>
        <w:rPr>
          <w:rFonts w:ascii="Times New Roman" w:hAnsi="Times New Roman"/>
          <w:sz w:val="28"/>
          <w:szCs w:val="28"/>
        </w:rPr>
      </w:pPr>
      <w:r>
        <w:rPr>
          <w:rFonts w:ascii="Times New Roman" w:hAnsi="Times New Roman"/>
          <w:b/>
          <w:sz w:val="28"/>
          <w:szCs w:val="28"/>
        </w:rPr>
        <w:t xml:space="preserve">All is perspective. To a </w:t>
      </w:r>
      <w:r>
        <w:rPr>
          <w:rFonts w:ascii="Times New Roman" w:hAnsi="Times New Roman"/>
          <w:b/>
          <w:color w:val="0000FF"/>
          <w:sz w:val="28"/>
          <w:szCs w:val="28"/>
        </w:rPr>
        <w:t>worm</w:t>
      </w:r>
      <w:r>
        <w:rPr>
          <w:rFonts w:ascii="Times New Roman" w:hAnsi="Times New Roman"/>
          <w:b/>
          <w:sz w:val="28"/>
          <w:szCs w:val="28"/>
        </w:rPr>
        <w:t xml:space="preserve">, digging in the hard ground is more relaxing than going fishing. </w:t>
      </w:r>
      <w:r>
        <w:rPr>
          <w:rFonts w:ascii="Times New Roman" w:hAnsi="Times New Roman"/>
          <w:b/>
          <w:i/>
          <w:sz w:val="28"/>
          <w:szCs w:val="28"/>
        </w:rPr>
        <w:t>(Clyde Abel)</w:t>
      </w:r>
    </w:p>
    <w:p>
      <w:pPr>
        <w:pStyle w:val="Normal"/>
        <w:spacing w:before="0" w:after="200"/>
        <w:jc w:val="left"/>
        <w:rPr>
          <w:rFonts w:ascii="Times New Roman" w:hAnsi="Times New Roman" w:cs="Times New Roman"/>
          <w:b/>
          <w:b/>
          <w:sz w:val="52"/>
          <w:szCs w:val="52"/>
        </w:rPr>
      </w:pPr>
      <w:r>
        <w:rPr>
          <w:rFonts w:cs="Times New Roman" w:ascii="Times New Roman" w:hAnsi="Times New Roman"/>
          <w:b/>
          <w:sz w:val="28"/>
          <w:szCs w:val="28"/>
        </w:rPr>
        <w:t>******************************************************************</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18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Emphasis">
    <w:name w:val="Emphasis"/>
    <w:qFormat/>
    <w:rPr>
      <w:i/>
      <w:iCs/>
    </w:rPr>
  </w:style>
  <w:style w:type="character" w:styleId="NumberingSymbols">
    <w:name w:val="Numbering Symbols"/>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EndnoteCharacters">
    <w:name w:val="Endnote Characters"/>
    <w:qForma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Endnote">
    <w:name w:val="Endnote Text"/>
    <w:basedOn w:val="Normal"/>
    <w:pPr>
      <w:suppressLineNumbers/>
      <w:ind w:left="339" w:hanging="339"/>
    </w:pPr>
    <w:rPr>
      <w:sz w:val="20"/>
      <w:szCs w:val="20"/>
    </w:rPr>
  </w:style>
  <w:style w:type="paragraph" w:styleId="HeaderandFooter">
    <w:name w:val="Header and Footer"/>
    <w:basedOn w:val="Normal"/>
    <w:qFormat/>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LibreOffice/7.1.4.2$Windows_X86_64 LibreOffice_project/a529a4fab45b75fefc5b6226684193eb000654f6</Application>
  <AppVersion>15.0000</AppVersion>
  <Pages>2</Pages>
  <Words>1632</Words>
  <Characters>7842</Characters>
  <CharactersWithSpaces>9441</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2023-02-07T14:21:03Z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