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rFonts w:ascii="Times New Roman" w:hAnsi="Times New Roman"/>
          <w:b/>
          <w:b/>
          <w:i w:val="false"/>
          <w:i w:val="false"/>
          <w:iCs w:val="false"/>
          <w:color w:val="B400B4"/>
          <w:sz w:val="32"/>
          <w:szCs w:val="32"/>
          <w:u w:val="single"/>
        </w:rPr>
      </w:pPr>
      <w:r>
        <w:rPr>
          <w:rFonts w:ascii="Times New Roman" w:hAnsi="Times New Roman"/>
          <w:b/>
          <w:i w:val="false"/>
          <w:iCs w:val="false"/>
          <w:color w:val="B400B4"/>
          <w:sz w:val="32"/>
          <w:szCs w:val="32"/>
          <w:u w:val="single"/>
        </w:rPr>
        <w:t>Wholeness</w:t>
      </w:r>
    </w:p>
    <w:p>
      <w:pPr>
        <w:pStyle w:val="Normal"/>
        <w:spacing w:lineRule="auto" w:line="240" w:before="0" w:after="0"/>
        <w:jc w:val="center"/>
        <w:rPr>
          <w:rFonts w:ascii="Times New Roman" w:hAnsi="Times New Roman"/>
        </w:rPr>
      </w:pPr>
      <w:r>
        <w:rPr>
          <w:rFonts w:ascii="Times New Roman" w:hAnsi="Times New Roman"/>
          <w:b/>
          <w:bCs/>
          <w:color w:val="000000"/>
          <w:sz w:val="28"/>
          <w:szCs w:val="28"/>
          <w:u w:val="none"/>
        </w:rPr>
        <w:t>Jesus said to her,</w:t>
      </w:r>
    </w:p>
    <w:p>
      <w:pPr>
        <w:pStyle w:val="Normal"/>
        <w:spacing w:lineRule="auto" w:line="240" w:before="0" w:after="0"/>
        <w:jc w:val="center"/>
        <w:rPr>
          <w:rFonts w:ascii="Times New Roman" w:hAnsi="Times New Roman"/>
        </w:rPr>
      </w:pPr>
      <w:r>
        <w:rPr>
          <w:rFonts w:ascii="Times New Roman" w:hAnsi="Times New Roman"/>
          <w:b/>
          <w:bCs/>
          <w:color w:val="000000"/>
          <w:sz w:val="28"/>
          <w:szCs w:val="28"/>
          <w:u w:val="none"/>
        </w:rPr>
        <w:t>“</w:t>
      </w:r>
      <w:r>
        <w:rPr>
          <w:rFonts w:ascii="Times New Roman" w:hAnsi="Times New Roman"/>
          <w:b/>
          <w:bCs/>
          <w:color w:val="000000"/>
          <w:sz w:val="28"/>
          <w:szCs w:val="28"/>
          <w:u w:val="none"/>
        </w:rPr>
        <w:t>My daughter, your faith has made you whole;</w:t>
      </w:r>
    </w:p>
    <w:p>
      <w:pPr>
        <w:pStyle w:val="Normal"/>
        <w:spacing w:lineRule="auto" w:line="240" w:before="0" w:after="0"/>
        <w:jc w:val="center"/>
        <w:rPr>
          <w:rFonts w:ascii="Times New Roman" w:hAnsi="Times New Roman"/>
        </w:rPr>
      </w:pPr>
      <w:r>
        <w:rPr>
          <w:rFonts w:ascii="Times New Roman" w:hAnsi="Times New Roman"/>
          <w:b/>
          <w:bCs/>
          <w:color w:val="000000"/>
          <w:sz w:val="28"/>
          <w:szCs w:val="28"/>
          <w:u w:val="none"/>
        </w:rPr>
        <w:t>go in peace and be healed of your disease.”</w:t>
      </w:r>
    </w:p>
    <w:p>
      <w:pPr>
        <w:pStyle w:val="Normal"/>
        <w:spacing w:lineRule="auto" w:line="240" w:before="0" w:after="0"/>
        <w:jc w:val="center"/>
        <w:rPr>
          <w:rFonts w:ascii="Times New Roman" w:hAnsi="Times New Roman"/>
        </w:rPr>
      </w:pPr>
      <w:r>
        <w:rPr>
          <w:rFonts w:ascii="Times New Roman" w:hAnsi="Times New Roman"/>
          <w:b/>
          <w:bCs/>
          <w:i/>
          <w:iCs/>
          <w:color w:val="000000"/>
          <w:sz w:val="28"/>
          <w:szCs w:val="28"/>
          <w:u w:val="none"/>
        </w:rPr>
        <w:t>(</w:t>
      </w:r>
      <w:r>
        <w:rPr>
          <w:rFonts w:ascii="Times New Roman" w:hAnsi="Times New Roman"/>
          <w:b/>
          <w:bCs/>
          <w:i/>
          <w:iCs/>
          <w:color w:val="000000"/>
          <w:sz w:val="28"/>
          <w:szCs w:val="28"/>
          <w:u w:val="single"/>
        </w:rPr>
        <w:t>St. Mark 5:34</w:t>
      </w:r>
      <w:r>
        <w:rPr>
          <w:rFonts w:ascii="Times New Roman" w:hAnsi="Times New Roman"/>
          <w:b/>
          <w:bCs/>
          <w:i/>
          <w:iCs/>
          <w:color w:val="000000"/>
          <w:sz w:val="28"/>
          <w:szCs w:val="28"/>
          <w:u w:val="none"/>
        </w:rPr>
        <w:t>)</w:t>
      </w:r>
    </w:p>
    <w:p>
      <w:pPr>
        <w:pStyle w:val="Normal"/>
        <w:spacing w:lineRule="auto" w:line="240" w:before="0" w:after="0"/>
        <w:jc w:val="center"/>
        <w:rPr>
          <w:rFonts w:ascii="Times New Roman" w:hAnsi="Times New Roman"/>
          <w:b/>
          <w:b/>
          <w:bCs/>
          <w:i/>
          <w:i/>
          <w:iCs/>
          <w:color w:val="000000"/>
          <w:sz w:val="28"/>
          <w:szCs w:val="28"/>
          <w:u w:val="none"/>
        </w:rPr>
      </w:pPr>
      <w:r>
        <w:rPr>
          <w:rFonts w:ascii="Times New Roman" w:hAnsi="Times New Roman"/>
          <w:b/>
          <w:bCs/>
          <w:i/>
          <w:iCs/>
          <w:color w:val="000000"/>
          <w:sz w:val="28"/>
          <w:szCs w:val="28"/>
          <w:u w:val="none"/>
        </w:rPr>
      </w:r>
    </w:p>
    <w:p>
      <w:pPr>
        <w:pStyle w:val="Normal"/>
        <w:spacing w:lineRule="auto" w:line="240" w:before="0" w:after="280"/>
        <w:rPr>
          <w:rFonts w:ascii="Times New Roman" w:hAnsi="Times New Roman"/>
        </w:rPr>
      </w:pPr>
      <w:r>
        <w:rPr>
          <w:rFonts w:ascii="Times New Roman" w:hAnsi="Times New Roman"/>
          <w:b/>
          <w:i w:val="false"/>
          <w:iCs w:val="false"/>
          <w:color w:val="0000FF"/>
          <w:sz w:val="28"/>
          <w:szCs w:val="28"/>
          <w:u w:val="single"/>
        </w:rPr>
        <w:t>Affirmation</w:t>
      </w:r>
      <w:r>
        <w:rPr>
          <w:rFonts w:ascii="Times New Roman" w:hAnsi="Times New Roman"/>
          <w:b/>
          <w:i w:val="false"/>
          <w:iCs w:val="false"/>
          <w:sz w:val="28"/>
          <w:szCs w:val="28"/>
        </w:rPr>
        <w:t>: “The cells of my body shout for joy as they resurrect into new life. God’s powerful healing presence touches every atom of my being, calling forth a radiant wholeness, and I am healed. Thank you, God.”</w:t>
      </w:r>
      <w:r>
        <w:rPr>
          <w:rFonts w:ascii="Times New Roman" w:hAnsi="Times New Roman"/>
          <w:b/>
          <w:i/>
          <w:sz w:val="28"/>
          <w:szCs w:val="28"/>
        </w:rPr>
        <w:t xml:space="preserve"> </w:t>
      </w:r>
      <w:r>
        <w:rPr>
          <w:rFonts w:ascii="Times New Roman" w:hAnsi="Times New Roman"/>
          <w:b/>
          <w:i/>
          <w:iCs/>
          <w:sz w:val="28"/>
          <w:szCs w:val="28"/>
        </w:rPr>
        <w:t xml:space="preserve">(Richard &amp; Mary-Alice Jafolla, in </w:t>
      </w:r>
      <w:r>
        <w:rPr>
          <w:rFonts w:ascii="Times New Roman" w:hAnsi="Times New Roman"/>
          <w:b/>
          <w:i/>
          <w:iCs/>
          <w:sz w:val="28"/>
          <w:szCs w:val="28"/>
          <w:u w:val="single"/>
        </w:rPr>
        <w:t>The Quest</w:t>
      </w:r>
      <w:r>
        <w:rPr>
          <w:rFonts w:ascii="Times New Roman" w:hAnsi="Times New Roman"/>
          <w:b/>
          <w:i/>
          <w:iCs/>
          <w:sz w:val="28"/>
          <w:szCs w:val="28"/>
          <w:u w:val="none"/>
        </w:rPr>
        <w:t>, p</w:t>
      </w:r>
      <w:r>
        <w:rPr>
          <w:rFonts w:ascii="Times New Roman" w:hAnsi="Times New Roman"/>
          <w:b/>
          <w:i/>
          <w:iCs/>
          <w:sz w:val="28"/>
          <w:szCs w:val="28"/>
        </w:rPr>
        <w:t>. 353)</w:t>
      </w:r>
    </w:p>
    <w:p>
      <w:pPr>
        <w:pStyle w:val="Normal"/>
        <w:spacing w:lineRule="auto" w:line="240" w:before="0" w:after="280"/>
        <w:rPr>
          <w:rFonts w:ascii="Times New Roman" w:hAnsi="Times New Roman"/>
        </w:rPr>
      </w:pPr>
      <w:r>
        <w:rPr>
          <w:rFonts w:ascii="Times New Roman" w:hAnsi="Times New Roman"/>
          <w:b/>
          <w:i w:val="false"/>
          <w:iCs w:val="false"/>
          <w:sz w:val="28"/>
          <w:szCs w:val="28"/>
        </w:rPr>
        <w:t xml:space="preserve">Health is from the </w:t>
      </w:r>
      <w:r>
        <w:rPr>
          <w:rFonts w:ascii="Times New Roman" w:hAnsi="Times New Roman"/>
          <w:b/>
          <w:i w:val="false"/>
          <w:iCs w:val="false"/>
          <w:color w:val="0000FF"/>
          <w:sz w:val="28"/>
          <w:szCs w:val="28"/>
        </w:rPr>
        <w:t>Anglo-Saxon word</w:t>
      </w:r>
      <w:r>
        <w:rPr>
          <w:rFonts w:ascii="Times New Roman" w:hAnsi="Times New Roman"/>
          <w:b/>
          <w:i w:val="false"/>
          <w:iCs w:val="false"/>
          <w:sz w:val="28"/>
          <w:szCs w:val="28"/>
        </w:rPr>
        <w:t xml:space="preserve"> meaning “whole,” “hale,” “well.” The one who uses the word really implies that he has an understanding of the law of the perfect harmony of Being. Health is the normal condition of man and of all creation. </w:t>
      </w:r>
      <w:r>
        <w:rPr>
          <w:rFonts w:cs="Times New Roman" w:ascii="Times New Roman" w:hAnsi="Times New Roman"/>
          <w:b/>
          <w:i/>
          <w:iCs/>
          <w:color w:val="000000"/>
          <w:sz w:val="28"/>
          <w:szCs w:val="28"/>
        </w:rPr>
        <w:t xml:space="preserve"> (Charles Fillmore, in </w:t>
      </w:r>
      <w:r>
        <w:rPr>
          <w:rFonts w:cs="Times New Roman" w:ascii="Times New Roman" w:hAnsi="Times New Roman"/>
          <w:b/>
          <w:i/>
          <w:iCs/>
          <w:color w:val="000000"/>
          <w:sz w:val="28"/>
          <w:szCs w:val="28"/>
          <w:u w:val="single"/>
        </w:rPr>
        <w:t>Jesus Christ Heals</w:t>
      </w:r>
      <w:r>
        <w:rPr>
          <w:rFonts w:cs="Times New Roman" w:ascii="Times New Roman" w:hAnsi="Times New Roman"/>
          <w:b/>
          <w:i/>
          <w:iCs/>
          <w:color w:val="000000"/>
          <w:sz w:val="28"/>
          <w:szCs w:val="28"/>
        </w:rPr>
        <w:t>, p. 23)</w:t>
      </w:r>
    </w:p>
    <w:p>
      <w:pPr>
        <w:pStyle w:val="Normal"/>
        <w:spacing w:lineRule="auto" w:line="240" w:before="0" w:after="280"/>
        <w:rPr>
          <w:rFonts w:ascii="Times New Roman" w:hAnsi="Times New Roman"/>
          <w:b/>
          <w:b/>
          <w:bCs/>
        </w:rPr>
      </w:pPr>
      <w:r>
        <w:rPr>
          <w:rFonts w:cs="Times New Roman" w:ascii="Times New Roman" w:hAnsi="Times New Roman"/>
          <w:b/>
          <w:bCs/>
          <w:i w:val="false"/>
          <w:iCs w:val="false"/>
          <w:color w:val="000000"/>
          <w:sz w:val="28"/>
          <w:szCs w:val="28"/>
        </w:rPr>
        <w:t xml:space="preserve">All </w:t>
      </w:r>
      <w:r>
        <w:rPr>
          <w:rFonts w:ascii="Times New Roman" w:hAnsi="Times New Roman"/>
          <w:b/>
          <w:bCs/>
          <w:sz w:val="28"/>
          <w:szCs w:val="28"/>
        </w:rPr>
        <w:t>trees</w:t>
      </w:r>
      <w:r>
        <w:rPr>
          <w:rFonts w:ascii="Times New Roman" w:hAnsi="Times New Roman"/>
          <w:b/>
          <w:bCs/>
          <w:color w:val="000000"/>
          <w:sz w:val="28"/>
          <w:szCs w:val="28"/>
        </w:rPr>
        <w:t xml:space="preserve"> are mortal, but if conditions are right, they can live to an astonishingly old age. For example, stands of 5,000-year-</w:t>
      </w:r>
      <w:r>
        <w:rPr>
          <w:rFonts w:ascii="Times New Roman" w:hAnsi="Times New Roman"/>
          <w:b/>
          <w:bCs/>
          <w:color w:val="000000"/>
          <w:sz w:val="28"/>
          <w:szCs w:val="28"/>
        </w:rPr>
        <w:t>o</w:t>
      </w:r>
      <w:r>
        <w:rPr>
          <w:rFonts w:ascii="Times New Roman" w:hAnsi="Times New Roman"/>
          <w:b/>
          <w:bCs/>
          <w:color w:val="000000"/>
          <w:sz w:val="28"/>
          <w:szCs w:val="28"/>
        </w:rPr>
        <w:t xml:space="preserve">ld </w:t>
      </w:r>
      <w:r>
        <w:rPr>
          <w:rFonts w:ascii="Times New Roman" w:hAnsi="Times New Roman"/>
          <w:b/>
          <w:bCs/>
          <w:color w:val="0000FF"/>
          <w:sz w:val="28"/>
          <w:szCs w:val="28"/>
        </w:rPr>
        <w:t>bristlecone pine</w:t>
      </w:r>
      <w:r>
        <w:rPr>
          <w:rFonts w:ascii="Times New Roman" w:hAnsi="Times New Roman"/>
          <w:b/>
          <w:bCs/>
          <w:color w:val="000000"/>
          <w:sz w:val="28"/>
          <w:szCs w:val="28"/>
        </w:rPr>
        <w:t xml:space="preserve"> </w:t>
      </w:r>
      <w:r>
        <w:rPr>
          <w:rFonts w:ascii="Times New Roman" w:hAnsi="Times New Roman"/>
          <w:b/>
          <w:bCs/>
          <w:color w:val="0000FF"/>
          <w:sz w:val="28"/>
          <w:szCs w:val="28"/>
        </w:rPr>
        <w:t>trees</w:t>
      </w:r>
      <w:r>
        <w:rPr>
          <w:rFonts w:ascii="Times New Roman" w:hAnsi="Times New Roman"/>
          <w:b/>
          <w:bCs/>
          <w:color w:val="000000"/>
          <w:sz w:val="28"/>
          <w:szCs w:val="28"/>
        </w:rPr>
        <w:t xml:space="preserve"> have been found in California. Trees can endure because their vital functions are decentralized; that is, a large part of the tree can die without killing off the tree as a whole. </w:t>
      </w:r>
      <w:r>
        <w:rPr>
          <w:rFonts w:ascii="Times New Roman" w:hAnsi="Times New Roman"/>
          <w:b/>
          <w:bCs/>
          <w:i/>
          <w:color w:val="000000"/>
          <w:sz w:val="28"/>
          <w:szCs w:val="28"/>
        </w:rPr>
        <w:t>(The Daily Chronicle)</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rPr>
        <w:t xml:space="preserve">A human being is part of the whole, called by us ‘universe,’ limited in time and space. He experiences himself, his thoughts and feelings as something separated from the rest -- a kind of optical delusion of his consciousness. This delusion is a </w:t>
      </w:r>
      <w:r>
        <w:rPr>
          <w:rFonts w:cs="Times New Roman" w:ascii="Times New Roman" w:hAnsi="Times New Roman"/>
          <w:b/>
          <w:bCs/>
          <w:i w:val="false"/>
          <w:iCs w:val="false"/>
          <w:color w:val="000000"/>
          <w:sz w:val="28"/>
          <w:szCs w:val="28"/>
        </w:rPr>
        <w:t>prison</w:t>
      </w:r>
      <w:r>
        <w:rPr>
          <w:rFonts w:cs="Times New Roman" w:ascii="Times New Roman" w:hAnsi="Times New Roman"/>
          <w:b/>
          <w:i w:val="false"/>
          <w:iCs w:val="false"/>
          <w:color w:val="000000"/>
          <w:sz w:val="28"/>
          <w:szCs w:val="28"/>
        </w:rPr>
        <w:t xml:space="preserve">, restricting us to our personal desires and to affection for a few persons close to us. Our task must be to free ourselves from our prison by widening our circle of compassion to embrace all humanity and the whole of nature in its beauty.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Albert Einstein</w:t>
      </w:r>
      <w:r>
        <w:rPr>
          <w:rFonts w:cs="Times New Roman" w:ascii="Times New Roman" w:hAnsi="Times New Roman"/>
          <w:b/>
          <w:i/>
          <w:iCs/>
          <w:color w:val="000000"/>
          <w:sz w:val="28"/>
          <w:szCs w:val="28"/>
        </w:rPr>
        <w:t>)</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rPr>
        <w:t xml:space="preserve">The more </w:t>
      </w:r>
      <w:r>
        <w:rPr>
          <w:rFonts w:cs="Times New Roman" w:ascii="Times New Roman" w:hAnsi="Times New Roman"/>
          <w:b/>
          <w:i w:val="false"/>
          <w:iCs w:val="false"/>
          <w:color w:val="0000FF"/>
          <w:sz w:val="28"/>
          <w:szCs w:val="28"/>
        </w:rPr>
        <w:t>enlightened man becomes</w:t>
      </w:r>
      <w:r>
        <w:rPr>
          <w:rFonts w:cs="Times New Roman" w:ascii="Times New Roman" w:hAnsi="Times New Roman"/>
          <w:b/>
          <w:i w:val="false"/>
          <w:iCs w:val="false"/>
          <w:color w:val="000000"/>
          <w:sz w:val="28"/>
          <w:szCs w:val="28"/>
        </w:rPr>
        <w:t xml:space="preserve"> the greater is his desire for perfect health. This is logical, for to be healthy is natural. It is a state of being sound or whole in mind, body, and soul. To heal then is to bring forth the perfect Christ man that exists within each of us.</w:t>
      </w:r>
      <w:r>
        <w:rPr>
          <w:rFonts w:cs="Times New Roman" w:ascii="Times New Roman" w:hAnsi="Times New Roman"/>
          <w:b/>
          <w:i/>
          <w:iCs/>
          <w:color w:val="000000"/>
          <w:sz w:val="28"/>
          <w:szCs w:val="28"/>
        </w:rPr>
        <w:t xml:space="preserve"> (Charles Fillmore, in </w:t>
      </w:r>
      <w:r>
        <w:rPr>
          <w:rFonts w:cs="Times New Roman" w:ascii="Times New Roman" w:hAnsi="Times New Roman"/>
          <w:b/>
          <w:i/>
          <w:iCs/>
          <w:color w:val="000000"/>
          <w:sz w:val="28"/>
          <w:szCs w:val="28"/>
          <w:u w:val="single"/>
        </w:rPr>
        <w:t>Jesus Christ Heals</w:t>
      </w:r>
      <w:r>
        <w:rPr>
          <w:rFonts w:cs="Times New Roman" w:ascii="Times New Roman" w:hAnsi="Times New Roman"/>
          <w:b/>
          <w:i/>
          <w:iCs/>
          <w:color w:val="000000"/>
          <w:sz w:val="28"/>
          <w:szCs w:val="28"/>
        </w:rPr>
        <w:t>, p. 9)</w:t>
      </w:r>
    </w:p>
    <w:p>
      <w:pPr>
        <w:pStyle w:val="Normal"/>
        <w:spacing w:lineRule="auto" w:line="240"/>
        <w:rPr>
          <w:rFonts w:ascii="Times New Roman" w:hAnsi="Times New Roman"/>
        </w:rPr>
      </w:pPr>
      <w:r>
        <w:rPr>
          <w:rFonts w:cs="Times New Roman" w:ascii="Times New Roman" w:hAnsi="Times New Roman"/>
          <w:b/>
          <w:bCs/>
          <w:i w:val="false"/>
          <w:iCs w:val="false"/>
          <w:color w:val="000000"/>
          <w:sz w:val="28"/>
          <w:szCs w:val="28"/>
        </w:rPr>
        <w:t xml:space="preserve">The </w:t>
      </w:r>
      <w:r>
        <w:rPr>
          <w:rFonts w:ascii="Times New Roman" w:hAnsi="Times New Roman"/>
          <w:b/>
          <w:bCs/>
          <w:i w:val="false"/>
          <w:iCs w:val="false"/>
          <w:color w:val="000000"/>
          <w:sz w:val="28"/>
          <w:szCs w:val="28"/>
        </w:rPr>
        <w:t xml:space="preserve">whole of </w:t>
      </w:r>
      <w:r>
        <w:rPr>
          <w:rFonts w:ascii="Times New Roman" w:hAnsi="Times New Roman"/>
          <w:b/>
          <w:bCs/>
          <w:color w:val="0000FF"/>
          <w:sz w:val="28"/>
          <w:szCs w:val="28"/>
        </w:rPr>
        <w:t>God is present</w:t>
      </w:r>
      <w:r>
        <w:rPr>
          <w:rFonts w:ascii="Times New Roman" w:hAnsi="Times New Roman"/>
          <w:b/>
          <w:bCs/>
          <w:color w:val="000000"/>
          <w:sz w:val="28"/>
          <w:szCs w:val="28"/>
        </w:rPr>
        <w:t xml:space="preserve"> at every point in space at the same time. Not just some of it, but all the substance in the Universe is present at any point of human need. There is no place in all the Universe where substance is any more present or any less present than right where you are. </w:t>
      </w:r>
      <w:r>
        <w:rPr>
          <w:rFonts w:ascii="Times New Roman" w:hAnsi="Times New Roman"/>
          <w:b/>
          <w:bCs/>
          <w:i/>
          <w:color w:val="000000"/>
          <w:sz w:val="28"/>
          <w:szCs w:val="28"/>
        </w:rPr>
        <w:t xml:space="preserve">(Eric Butterworth, in </w:t>
      </w:r>
      <w:r>
        <w:rPr>
          <w:rFonts w:ascii="Times New Roman" w:hAnsi="Times New Roman"/>
          <w:b/>
          <w:bCs/>
          <w:i/>
          <w:color w:val="000000"/>
          <w:sz w:val="28"/>
          <w:szCs w:val="28"/>
          <w:u w:val="single"/>
        </w:rPr>
        <w:t>Spiritual Economics</w:t>
      </w:r>
      <w:r>
        <w:rPr>
          <w:rFonts w:ascii="Times New Roman" w:hAnsi="Times New Roman"/>
          <w:b/>
          <w:bCs/>
          <w:i/>
          <w:color w:val="000000"/>
          <w:sz w:val="28"/>
          <w:szCs w:val="28"/>
        </w:rPr>
        <w:t>, p. 5-7)</w:t>
      </w:r>
    </w:p>
    <w:p>
      <w:pPr>
        <w:pStyle w:val="Normal"/>
        <w:spacing w:lineRule="auto" w:line="240"/>
        <w:rPr>
          <w:rFonts w:ascii="Times New Roman" w:hAnsi="Times New Roman"/>
        </w:rPr>
      </w:pPr>
      <w:r>
        <w:rPr>
          <w:rFonts w:cs="Times New Roman" w:ascii="Times New Roman" w:hAnsi="Times New Roman"/>
          <w:b/>
          <w:i w:val="false"/>
          <w:iCs w:val="false"/>
          <w:color w:val="0000FF"/>
          <w:sz w:val="28"/>
          <w:szCs w:val="28"/>
        </w:rPr>
        <w:t>Jesus</w:t>
      </w:r>
      <w:r>
        <w:rPr>
          <w:rFonts w:cs="Times New Roman" w:ascii="Times New Roman" w:hAnsi="Times New Roman"/>
          <w:b/>
          <w:i w:val="false"/>
          <w:iCs w:val="false"/>
          <w:color w:val="000000"/>
          <w:sz w:val="28"/>
          <w:szCs w:val="28"/>
        </w:rPr>
        <w:t xml:space="preserve"> understood and demonstrated this law perfectly. He was so much at one with the principle of health that He needed only to say, “Thy faith hath made thee whole” or “Lazarus, come forth,” in order to bring into evidence the perfect demonstration.</w:t>
      </w:r>
      <w:r>
        <w:rPr>
          <w:rFonts w:cs="Times New Roman" w:ascii="Times New Roman" w:hAnsi="Times New Roman"/>
          <w:b/>
          <w:i/>
          <w:iCs/>
          <w:color w:val="000000"/>
          <w:sz w:val="28"/>
          <w:szCs w:val="28"/>
        </w:rPr>
        <w:t xml:space="preserve"> (Charles Fillmore, in </w:t>
      </w:r>
      <w:r>
        <w:rPr>
          <w:rFonts w:cs="Times New Roman" w:ascii="Times New Roman" w:hAnsi="Times New Roman"/>
          <w:b/>
          <w:i/>
          <w:iCs/>
          <w:color w:val="000000"/>
          <w:sz w:val="28"/>
          <w:szCs w:val="28"/>
          <w:u w:val="single"/>
        </w:rPr>
        <w:t>Jesus Christ Heals</w:t>
      </w:r>
      <w:r>
        <w:rPr>
          <w:rFonts w:cs="Times New Roman" w:ascii="Times New Roman" w:hAnsi="Times New Roman"/>
          <w:b/>
          <w:i/>
          <w:iCs/>
          <w:color w:val="000000"/>
          <w:sz w:val="28"/>
          <w:szCs w:val="28"/>
        </w:rPr>
        <w:t>, p. 39)</w:t>
      </w:r>
    </w:p>
    <w:p>
      <w:pPr>
        <w:pStyle w:val="Normal"/>
        <w:spacing w:lineRule="auto" w:line="240"/>
        <w:rPr>
          <w:rFonts w:ascii="Times New Roman" w:hAnsi="Times New Roman"/>
        </w:rPr>
      </w:pPr>
      <w:r>
        <w:rPr>
          <w:rFonts w:cs="Times New Roman" w:ascii="Times New Roman" w:hAnsi="Times New Roman"/>
          <w:b/>
          <w:bCs/>
          <w:i w:val="false"/>
          <w:iCs w:val="false"/>
          <w:color w:val="000000"/>
          <w:sz w:val="28"/>
          <w:szCs w:val="28"/>
        </w:rPr>
        <w:t>Faith is taking the first step even when you don</w:t>
      </w:r>
      <w:r>
        <w:rPr>
          <w:rFonts w:ascii="Times New Roman" w:hAnsi="Times New Roman"/>
          <w:b/>
          <w:bCs/>
          <w:i w:val="false"/>
          <w:iCs w:val="false"/>
          <w:sz w:val="28"/>
          <w:szCs w:val="28"/>
        </w:rPr>
        <w:t>’t see the whole staircase.</w:t>
      </w:r>
      <w:r>
        <w:rPr>
          <w:rFonts w:ascii="Times New Roman" w:hAnsi="Times New Roman"/>
          <w:b/>
          <w:bCs/>
          <w:sz w:val="28"/>
          <w:szCs w:val="28"/>
        </w:rPr>
        <w:t xml:space="preserve"> </w:t>
      </w:r>
      <w:r>
        <w:rPr>
          <w:rFonts w:ascii="Times New Roman" w:hAnsi="Times New Roman"/>
          <w:b/>
          <w:i/>
          <w:iCs/>
          <w:sz w:val="28"/>
          <w:szCs w:val="28"/>
        </w:rPr>
        <w:t>(</w:t>
      </w:r>
      <w:r>
        <w:rPr>
          <w:rFonts w:ascii="Times New Roman" w:hAnsi="Times New Roman"/>
          <w:b/>
          <w:i/>
          <w:iCs/>
          <w:color w:val="0000FF"/>
          <w:sz w:val="28"/>
          <w:szCs w:val="28"/>
        </w:rPr>
        <w:t>Martin Luther King, Jr.</w:t>
      </w:r>
      <w:r>
        <w:rPr>
          <w:rFonts w:ascii="Times New Roman" w:hAnsi="Times New Roman"/>
          <w:b/>
          <w:i/>
          <w:iCs/>
          <w:sz w:val="28"/>
          <w:szCs w:val="28"/>
        </w:rPr>
        <w:t>)</w:t>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The word </w:t>
      </w:r>
      <w:r>
        <w:rPr>
          <w:rFonts w:cs="Times New Roman" w:ascii="Times New Roman" w:hAnsi="Times New Roman"/>
          <w:b/>
          <w:bCs/>
          <w:i w:val="false"/>
          <w:iCs w:val="false"/>
          <w:color w:val="0000FF"/>
          <w:sz w:val="28"/>
          <w:szCs w:val="28"/>
        </w:rPr>
        <w:t>religion</w:t>
      </w:r>
      <w:r>
        <w:rPr>
          <w:rFonts w:cs="Times New Roman" w:ascii="Times New Roman" w:hAnsi="Times New Roman"/>
          <w:b/>
          <w:i w:val="false"/>
          <w:iCs w:val="false"/>
          <w:color w:val="000000"/>
          <w:sz w:val="28"/>
          <w:szCs w:val="28"/>
        </w:rPr>
        <w:t xml:space="preserve"> comes from a root word that means “bind together.” Thus the word actually means unity, oneness, wholeness. </w:t>
      </w:r>
      <w:r>
        <w:rPr>
          <w:rFonts w:cs="Times New Roman" w:ascii="Times New Roman" w:hAnsi="Times New Roman"/>
          <w:b/>
          <w:i/>
          <w:iCs/>
          <w:color w:val="000000"/>
          <w:sz w:val="28"/>
          <w:szCs w:val="28"/>
        </w:rPr>
        <w:t xml:space="preserve">(Eric Butterworth, in </w:t>
      </w:r>
      <w:r>
        <w:rPr>
          <w:rFonts w:cs="Times New Roman" w:ascii="Times New Roman" w:hAnsi="Times New Roman"/>
          <w:b/>
          <w:i/>
          <w:iCs/>
          <w:color w:val="000000"/>
          <w:sz w:val="28"/>
          <w:szCs w:val="28"/>
          <w:u w:val="single"/>
        </w:rPr>
        <w:t>Spiritual Economics</w:t>
      </w:r>
      <w:r>
        <w:rPr>
          <w:rFonts w:cs="Times New Roman" w:ascii="Times New Roman" w:hAnsi="Times New Roman"/>
          <w:b/>
          <w:i/>
          <w:iCs/>
          <w:color w:val="000000"/>
          <w:sz w:val="28"/>
          <w:szCs w:val="28"/>
        </w:rPr>
        <w:t>, p. 1)</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Actually it was not until I was 40 that I was able to go into a room and </w:t>
      </w:r>
      <w:r>
        <w:rPr>
          <w:rFonts w:ascii="Times New Roman" w:hAnsi="Times New Roman"/>
          <w:b/>
          <w:i w:val="false"/>
          <w:iCs w:val="false"/>
          <w:color w:val="0000FF"/>
          <w:sz w:val="28"/>
          <w:szCs w:val="28"/>
        </w:rPr>
        <w:t>say to myself</w:t>
      </w:r>
      <w:r>
        <w:rPr>
          <w:rFonts w:ascii="Times New Roman" w:hAnsi="Times New Roman"/>
          <w:b/>
          <w:i w:val="false"/>
          <w:iCs w:val="false"/>
          <w:sz w:val="28"/>
          <w:szCs w:val="28"/>
        </w:rPr>
        <w:t>, “What do I think of these peop</w:t>
      </w:r>
      <w:r>
        <w:rPr>
          <w:rFonts w:ascii="Times New Roman" w:hAnsi="Times New Roman"/>
          <w:b/>
          <w:iCs/>
          <w:sz w:val="28"/>
          <w:szCs w:val="28"/>
        </w:rPr>
        <w:t xml:space="preserve">le?” Before that, I had always thought, “What do these people think of me?” When I became 40, I said to myself, “You are either a whole person now, or you never will be. Believe in yourself.” </w:t>
      </w:r>
      <w:r>
        <w:rPr>
          <w:rFonts w:ascii="Times New Roman" w:hAnsi="Times New Roman"/>
          <w:b/>
          <w:i/>
          <w:iCs/>
          <w:sz w:val="28"/>
          <w:szCs w:val="28"/>
        </w:rPr>
        <w:t xml:space="preserve">(Brooke Astor, in </w:t>
      </w:r>
      <w:r>
        <w:rPr>
          <w:rFonts w:ascii="Times New Roman" w:hAnsi="Times New Roman"/>
          <w:b/>
          <w:i/>
          <w:iCs/>
          <w:sz w:val="28"/>
          <w:szCs w:val="28"/>
          <w:u w:val="single"/>
        </w:rPr>
        <w:t>Footprints</w:t>
      </w:r>
      <w:r>
        <w:rPr>
          <w:rFonts w:ascii="Times New Roman" w:hAnsi="Times New Roman"/>
          <w:b/>
          <w:i/>
          <w:iCs/>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The </w:t>
      </w:r>
      <w:r>
        <w:rPr>
          <w:rFonts w:cs="Times New Roman" w:ascii="Times New Roman" w:hAnsi="Times New Roman"/>
          <w:b/>
          <w:i w:val="false"/>
          <w:iCs w:val="false"/>
          <w:color w:val="0000FF"/>
          <w:sz w:val="28"/>
          <w:szCs w:val="28"/>
        </w:rPr>
        <w:t xml:space="preserve">Spirit </w:t>
      </w:r>
      <w:r>
        <w:rPr>
          <w:rFonts w:cs="Times New Roman" w:ascii="Times New Roman" w:hAnsi="Times New Roman"/>
          <w:b/>
          <w:i w:val="false"/>
          <w:iCs w:val="false"/>
          <w:color w:val="0000FF"/>
          <w:sz w:val="28"/>
          <w:szCs w:val="28"/>
          <w:u w:val="single"/>
        </w:rPr>
        <w:t>of wholeness</w:t>
      </w:r>
      <w:r>
        <w:rPr>
          <w:rFonts w:cs="Times New Roman" w:ascii="Times New Roman" w:hAnsi="Times New Roman"/>
          <w:b/>
          <w:i w:val="false"/>
          <w:iCs w:val="false"/>
          <w:color w:val="000000"/>
          <w:sz w:val="28"/>
          <w:szCs w:val="28"/>
          <w:u w:val="single"/>
        </w:rPr>
        <w:t xml:space="preserve"> quickens and heals me</w:t>
      </w:r>
      <w:r>
        <w:rPr>
          <w:rFonts w:cs="Times New Roman" w:ascii="Times New Roman" w:hAnsi="Times New Roman"/>
          <w:b/>
          <w:i w:val="false"/>
          <w:iCs w:val="false"/>
          <w:color w:val="000000"/>
          <w:sz w:val="28"/>
          <w:szCs w:val="28"/>
        </w:rPr>
        <w:t xml:space="preserve">. The Spirit of wholeness is called the Holy Spirit in the New Testament. In classical mythology it is called Hygeia. Modern medical men refer to it as the restorative power of nature. It has been recognized by savage and civilized in every land and age. It has many names, and they all identify it as a universal urge toward perfection in man and the universe and toward keeping things going regardless of any interfering force. </w:t>
      </w:r>
      <w:r>
        <w:rPr>
          <w:rFonts w:cs="Times New Roman" w:ascii="Times New Roman" w:hAnsi="Times New Roman"/>
          <w:b/>
          <w:i/>
          <w:iCs/>
          <w:color w:val="000000"/>
          <w:sz w:val="28"/>
          <w:szCs w:val="28"/>
        </w:rPr>
        <w:t xml:space="preserve">(Charles Fillmore, in </w:t>
      </w:r>
      <w:r>
        <w:rPr>
          <w:rFonts w:cs="Times New Roman" w:ascii="Times New Roman" w:hAnsi="Times New Roman"/>
          <w:b/>
          <w:i/>
          <w:iCs/>
          <w:color w:val="000000"/>
          <w:sz w:val="28"/>
          <w:szCs w:val="28"/>
          <w:u w:val="single"/>
        </w:rPr>
        <w:t>Jesus Christ Heals</w:t>
      </w:r>
      <w:r>
        <w:rPr>
          <w:rFonts w:cs="Times New Roman" w:ascii="Times New Roman" w:hAnsi="Times New Roman"/>
          <w:b/>
          <w:i/>
          <w:iCs/>
          <w:color w:val="000000"/>
          <w:sz w:val="28"/>
          <w:szCs w:val="28"/>
        </w:rPr>
        <w:t>, p. 182)</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pPr>
      <w:r>
        <w:rPr>
          <w:rFonts w:cs="Times New Roman" w:ascii="Times New Roman" w:hAnsi="Times New Roman"/>
          <w:b/>
          <w:i w:val="false"/>
          <w:iCs w:val="false"/>
          <w:color w:val="000000"/>
          <w:sz w:val="28"/>
          <w:szCs w:val="28"/>
        </w:rPr>
        <w:t xml:space="preserve">On one level, health is the absence of debilitating illness and disease. But it also is a </w:t>
      </w:r>
      <w:r>
        <w:rPr>
          <w:rFonts w:ascii="Times New Roman" w:hAnsi="Times New Roman"/>
          <w:b/>
          <w:i w:val="false"/>
          <w:iCs w:val="false"/>
          <w:color w:val="0000FF"/>
          <w:sz w:val="28"/>
          <w:szCs w:val="28"/>
        </w:rPr>
        <w:t>state of mind</w:t>
      </w:r>
      <w:r>
        <w:rPr>
          <w:rFonts w:ascii="Times New Roman" w:hAnsi="Times New Roman"/>
          <w:b/>
          <w:i w:val="false"/>
          <w:iCs w:val="false"/>
          <w:sz w:val="28"/>
          <w:szCs w:val="28"/>
        </w:rPr>
        <w:t xml:space="preserve"> that recognizes the history of life, which includes moments of great delight and moments of deep sorrow. When we see all these parts of our being as connected, we come to terms with where we came from, who we are and where we're going. Health is </w:t>
      </w:r>
      <w:r>
        <w:rPr>
          <w:rFonts w:ascii="Times New Roman" w:hAnsi="Times New Roman"/>
          <w:b/>
          <w:bCs/>
          <w:i w:val="false"/>
          <w:iCs w:val="false"/>
          <w:sz w:val="28"/>
          <w:szCs w:val="28"/>
        </w:rPr>
        <w:t>whole</w:t>
      </w:r>
      <w:r>
        <w:rPr>
          <w:rFonts w:ascii="Times New Roman" w:hAnsi="Times New Roman"/>
          <w:b/>
          <w:i w:val="false"/>
          <w:iCs w:val="false"/>
          <w:sz w:val="28"/>
          <w:szCs w:val="28"/>
        </w:rPr>
        <w:t>.</w:t>
      </w:r>
      <w:r>
        <w:rPr>
          <w:rFonts w:ascii="Times New Roman" w:hAnsi="Times New Roman"/>
          <w:b/>
          <w:sz w:val="28"/>
          <w:szCs w:val="28"/>
        </w:rPr>
        <w:t xml:space="preserve"> </w:t>
      </w:r>
      <w:r>
        <w:rPr>
          <w:rStyle w:val="HTMLCite"/>
          <w:rFonts w:ascii="Times New Roman" w:hAnsi="Times New Roman"/>
          <w:b/>
          <w:sz w:val="28"/>
          <w:szCs w:val="28"/>
        </w:rPr>
        <w:t xml:space="preserve">(Bill Moyers, in </w:t>
      </w:r>
      <w:r>
        <w:rPr>
          <w:rStyle w:val="HTMLCite"/>
          <w:rFonts w:ascii="Times New Roman" w:hAnsi="Times New Roman"/>
          <w:b/>
          <w:sz w:val="28"/>
          <w:szCs w:val="28"/>
          <w:u w:val="single"/>
        </w:rPr>
        <w:t>USA Weekend</w:t>
      </w:r>
      <w:r>
        <w:rPr>
          <w:rStyle w:val="HTMLCite"/>
          <w:rFonts w:ascii="Times New Roman" w:hAnsi="Times New Roman"/>
          <w:b/>
          <w:sz w:val="28"/>
          <w:szCs w:val="28"/>
        </w:rPr>
        <w:t>, February 5, 1993)</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pPr>
      <w:r>
        <w:rPr>
          <w:rStyle w:val="HTMLCite"/>
          <w:rFonts w:cs="Times New Roman" w:ascii="Times New Roman" w:hAnsi="Times New Roman"/>
          <w:b/>
          <w:bCs/>
          <w:i w:val="false"/>
          <w:color w:val="000000"/>
          <w:sz w:val="28"/>
          <w:szCs w:val="28"/>
        </w:rPr>
        <w:t xml:space="preserve">There are people who deprive themselves of each and every eatable, drinkable, and smokable which has in any way acquired a shady reputation. They </w:t>
      </w:r>
      <w:r>
        <w:rPr>
          <w:rStyle w:val="HTMLCite"/>
          <w:rFonts w:ascii="Times New Roman" w:hAnsi="Times New Roman"/>
          <w:b/>
          <w:bCs/>
          <w:i w:val="false"/>
          <w:color w:val="000000"/>
          <w:sz w:val="28"/>
          <w:szCs w:val="28"/>
        </w:rPr>
        <w:t>pay the price for health. And</w:t>
      </w:r>
      <w:r>
        <w:rPr>
          <w:rStyle w:val="HTMLCite"/>
          <w:rFonts w:ascii="Times New Roman" w:hAnsi="Times New Roman"/>
          <w:b/>
          <w:bCs/>
          <w:i w:val="false"/>
          <w:sz w:val="28"/>
          <w:szCs w:val="28"/>
        </w:rPr>
        <w:t xml:space="preserve"> health is all they get for it. How strange it is. It is like paying out your whole fortune for a cow that has gone dry. </w:t>
      </w:r>
      <w:r>
        <w:rPr>
          <w:rStyle w:val="HTMLCite"/>
          <w:rFonts w:ascii="Times New Roman" w:hAnsi="Times New Roman"/>
          <w:b/>
          <w:bCs/>
          <w:sz w:val="28"/>
          <w:szCs w:val="28"/>
        </w:rPr>
        <w:t>(</w:t>
      </w:r>
      <w:r>
        <w:rPr>
          <w:rStyle w:val="HTMLCite"/>
          <w:rFonts w:ascii="Times New Roman" w:hAnsi="Times New Roman"/>
          <w:b/>
          <w:bCs/>
          <w:color w:val="0000FF"/>
          <w:sz w:val="28"/>
          <w:szCs w:val="28"/>
        </w:rPr>
        <w:t>Mark Twain</w:t>
      </w:r>
      <w:r>
        <w:rPr>
          <w:rStyle w:val="HTMLCite"/>
          <w:rFonts w:ascii="Times New Roman" w:hAnsi="Times New Roman"/>
          <w:b/>
          <w:bCs/>
          <w:sz w:val="28"/>
          <w:szCs w:val="28"/>
        </w:rPr>
        <w:t>)</w:t>
      </w:r>
    </w:p>
    <w:p>
      <w:pPr>
        <w:pStyle w:val="Normal"/>
        <w:spacing w:lineRule="auto" w:line="240" w:before="0" w:after="0"/>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rPr/>
      </w:pPr>
      <w:r>
        <w:rPr>
          <w:rStyle w:val="HTMLCite"/>
          <w:rFonts w:ascii="Times New Roman" w:hAnsi="Times New Roman"/>
          <w:b/>
          <w:i w:val="false"/>
          <w:sz w:val="28"/>
          <w:szCs w:val="28"/>
          <w:u w:val="none"/>
        </w:rPr>
        <w:t xml:space="preserve">The </w:t>
      </w:r>
      <w:r>
        <w:rPr>
          <w:rStyle w:val="HTMLCite"/>
          <w:rFonts w:ascii="Times New Roman" w:hAnsi="Times New Roman"/>
          <w:b/>
          <w:i w:val="false"/>
          <w:color w:val="0000FF"/>
          <w:sz w:val="28"/>
          <w:szCs w:val="28"/>
          <w:u w:val="none"/>
        </w:rPr>
        <w:t xml:space="preserve">unhealthiness of our </w:t>
      </w:r>
      <w:r>
        <w:rPr>
          <w:rStyle w:val="HTMLCite"/>
          <w:rFonts w:ascii="Times New Roman" w:hAnsi="Times New Roman"/>
          <w:b/>
          <w:bCs/>
          <w:i w:val="false"/>
          <w:color w:val="0000FF"/>
          <w:sz w:val="28"/>
          <w:szCs w:val="28"/>
          <w:u w:val="none"/>
        </w:rPr>
        <w:t>world</w:t>
      </w:r>
      <w:r>
        <w:rPr>
          <w:rStyle w:val="HTMLCite"/>
          <w:rFonts w:ascii="Times New Roman" w:hAnsi="Times New Roman"/>
          <w:b/>
          <w:i w:val="false"/>
          <w:sz w:val="28"/>
          <w:szCs w:val="28"/>
          <w:u w:val="none"/>
        </w:rPr>
        <w:t xml:space="preserve"> today is in direct proportion to our inability to see it as a whole.</w:t>
      </w:r>
      <w:r>
        <w:rPr>
          <w:rStyle w:val="HTMLCite"/>
          <w:rFonts w:ascii="Times New Roman" w:hAnsi="Times New Roman"/>
          <w:b/>
          <w:sz w:val="28"/>
          <w:szCs w:val="28"/>
          <w:u w:val="none"/>
        </w:rPr>
        <w:t xml:space="preserve"> (Peter M. Senge)</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rPr>
      </w:pPr>
      <w:r>
        <w:rPr>
          <w:rFonts w:ascii="Times New Roman" w:hAnsi="Times New Roman"/>
          <w:b/>
          <w:color w:val="000000"/>
          <w:sz w:val="28"/>
          <w:szCs w:val="28"/>
        </w:rPr>
        <w:t xml:space="preserve">The word </w:t>
      </w:r>
      <w:r>
        <w:rPr>
          <w:rFonts w:ascii="Times New Roman" w:hAnsi="Times New Roman"/>
          <w:b/>
          <w:bCs/>
          <w:color w:val="0000FF"/>
          <w:sz w:val="28"/>
          <w:szCs w:val="28"/>
        </w:rPr>
        <w:t>Universe</w:t>
      </w:r>
      <w:r>
        <w:rPr>
          <w:rFonts w:ascii="Times New Roman" w:hAnsi="Times New Roman"/>
          <w:b/>
          <w:color w:val="000000"/>
          <w:sz w:val="28"/>
          <w:szCs w:val="28"/>
        </w:rPr>
        <w:t xml:space="preserve">, in its literal meaning, is “the whole of things,” the basic unity of all life. Actually, we are implying a larger thought of God. The words God and Universe can be used interchangeably, referring to the whole of things, or Allness, which is present in all and through all. </w:t>
      </w:r>
      <w:r>
        <w:rPr>
          <w:rFonts w:ascii="Times New Roman" w:hAnsi="Times New Roman"/>
          <w:b/>
          <w:i/>
          <w:iCs/>
          <w:color w:val="000000"/>
          <w:sz w:val="28"/>
          <w:szCs w:val="28"/>
        </w:rPr>
        <w:t xml:space="preserve">(Eric Butterworth, in </w:t>
      </w:r>
      <w:r>
        <w:rPr>
          <w:rFonts w:ascii="Times New Roman" w:hAnsi="Times New Roman"/>
          <w:b/>
          <w:i/>
          <w:iCs/>
          <w:color w:val="000000"/>
          <w:sz w:val="28"/>
          <w:szCs w:val="28"/>
          <w:u w:val="single"/>
        </w:rPr>
        <w:t>Spiritual Economics</w:t>
      </w:r>
      <w:r>
        <w:rPr>
          <w:rFonts w:ascii="Times New Roman" w:hAnsi="Times New Roman"/>
          <w:b/>
          <w:i/>
          <w:iCs/>
          <w:color w:val="000000"/>
          <w:sz w:val="28"/>
          <w:szCs w:val="28"/>
        </w:rPr>
        <w:t>, p. 5)</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I salute the Light within your eyes where the whole </w:t>
      </w:r>
      <w:r>
        <w:rPr>
          <w:rFonts w:cs="Times New Roman" w:ascii="Times New Roman" w:hAnsi="Times New Roman"/>
          <w:b/>
          <w:i w:val="false"/>
          <w:iCs w:val="false"/>
          <w:color w:val="0000FF"/>
          <w:sz w:val="28"/>
          <w:szCs w:val="28"/>
        </w:rPr>
        <w:t xml:space="preserve">Universe </w:t>
      </w:r>
      <w:r>
        <w:rPr>
          <w:rFonts w:cs="Times New Roman" w:ascii="Times New Roman" w:hAnsi="Times New Roman"/>
          <w:b/>
          <w:i w:val="false"/>
          <w:iCs w:val="false"/>
          <w:color w:val="000000"/>
          <w:sz w:val="28"/>
          <w:szCs w:val="28"/>
        </w:rPr>
        <w:t>dwells. For when you are at the center within you, and I am in that place within me, we shall be One.</w:t>
      </w:r>
      <w:r>
        <w:rPr>
          <w:rFonts w:cs="Times New Roman" w:ascii="Times New Roman" w:hAnsi="Times New Roman"/>
          <w:b/>
          <w:i/>
          <w:iCs/>
          <w:color w:val="000000"/>
          <w:sz w:val="28"/>
          <w:szCs w:val="28"/>
        </w:rPr>
        <w:t xml:space="preserve"> (Oglala Sioux Chief Crazy Horse)</w:t>
      </w:r>
      <w:r>
        <w:rPr>
          <w:rFonts w:ascii="Times New Roman" w:hAnsi="Times New Roman"/>
          <w:sz w:val="28"/>
          <w:szCs w:val="28"/>
        </w:rPr>
        <w:br/>
        <w:br/>
      </w:r>
      <w:r>
        <w:rPr>
          <w:rFonts w:ascii="Times New Roman" w:hAnsi="Times New Roman"/>
          <w:b/>
          <w:color w:val="000000"/>
          <w:sz w:val="28"/>
          <w:szCs w:val="28"/>
        </w:rPr>
        <w:t xml:space="preserve">The word </w:t>
      </w:r>
      <w:r>
        <w:rPr>
          <w:rFonts w:ascii="Times New Roman" w:hAnsi="Times New Roman"/>
          <w:b/>
          <w:bCs/>
          <w:color w:val="0000FF"/>
          <w:sz w:val="28"/>
          <w:szCs w:val="28"/>
        </w:rPr>
        <w:t>universe</w:t>
      </w:r>
      <w:r>
        <w:rPr>
          <w:rFonts w:ascii="Times New Roman" w:hAnsi="Times New Roman"/>
          <w:b/>
          <w:color w:val="000000"/>
          <w:sz w:val="28"/>
          <w:szCs w:val="28"/>
        </w:rPr>
        <w:t xml:space="preserve"> means “turned into one, a whole.” Quite literally, the universe would not be complete without you. A whole needs all its component parts, and no one part is any more important than another. </w:t>
      </w:r>
      <w:r>
        <w:rPr>
          <w:rFonts w:ascii="Times New Roman" w:hAnsi="Times New Roman"/>
          <w:b/>
          <w:i/>
          <w:iCs/>
          <w:color w:val="000000"/>
          <w:sz w:val="28"/>
          <w:szCs w:val="28"/>
        </w:rPr>
        <w:t xml:space="preserve">(Richard &amp; Mary-Alice Jafolla, in </w:t>
      </w:r>
      <w:r>
        <w:rPr>
          <w:rFonts w:ascii="Times New Roman" w:hAnsi="Times New Roman"/>
          <w:b/>
          <w:i/>
          <w:iCs/>
          <w:color w:val="000000"/>
          <w:sz w:val="28"/>
          <w:szCs w:val="28"/>
          <w:u w:val="single"/>
        </w:rPr>
        <w:t>The Quest</w:t>
      </w:r>
      <w:r>
        <w:rPr>
          <w:rFonts w:ascii="Times New Roman" w:hAnsi="Times New Roman"/>
          <w:b/>
          <w:i/>
          <w:iCs/>
          <w:color w:val="000000"/>
          <w:sz w:val="28"/>
          <w:szCs w:val="28"/>
        </w:rPr>
        <w:t xml:space="preserve">, p. 84)                                                                                                                                                                                                                                                                                                                                                                                                                                          </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i w:val="false"/>
          <w:iCs w:val="false"/>
          <w:color w:val="000000"/>
          <w:sz w:val="28"/>
          <w:szCs w:val="28"/>
        </w:rPr>
        <w:t xml:space="preserve">No man can be </w:t>
      </w:r>
      <w:r>
        <w:rPr>
          <w:rFonts w:cs="Times New Roman" w:ascii="Times New Roman" w:hAnsi="Times New Roman"/>
          <w:b/>
          <w:bCs/>
          <w:i w:val="false"/>
          <w:iCs w:val="false"/>
          <w:color w:val="000000"/>
          <w:sz w:val="28"/>
          <w:szCs w:val="28"/>
        </w:rPr>
        <w:t>moral</w:t>
      </w:r>
      <w:r>
        <w:rPr>
          <w:rFonts w:cs="Times New Roman" w:ascii="Times New Roman" w:hAnsi="Times New Roman"/>
          <w:b/>
          <w:i w:val="false"/>
          <w:iCs w:val="false"/>
          <w:color w:val="000000"/>
          <w:sz w:val="28"/>
          <w:szCs w:val="28"/>
        </w:rPr>
        <w:t xml:space="preserve"> until all men are moral. No one can be prosperous till all are prosperous. No man can be truly happy till every man is truly happy. As long as there is a spot, a growth of one of these negativities in this world, like a tumor, the </w:t>
      </w:r>
      <w:r>
        <w:rPr>
          <w:rFonts w:cs="Times New Roman" w:ascii="Times New Roman" w:hAnsi="Times New Roman"/>
          <w:b/>
          <w:i w:val="false"/>
          <w:iCs w:val="false"/>
          <w:color w:val="0000FF"/>
          <w:sz w:val="28"/>
          <w:szCs w:val="28"/>
        </w:rPr>
        <w:t>world is not whole</w:t>
      </w:r>
      <w:r>
        <w:rPr>
          <w:rFonts w:cs="Times New Roman" w:ascii="Times New Roman" w:hAnsi="Times New Roman"/>
          <w:b/>
          <w:i/>
          <w:iCs/>
          <w:color w:val="000000"/>
          <w:sz w:val="28"/>
          <w:szCs w:val="28"/>
        </w:rPr>
        <w:t>. (Herbert Spencer)</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200"/>
        <w:rPr>
          <w:rFonts w:ascii="Times New Roman" w:hAnsi="Times New Roman"/>
        </w:rPr>
      </w:pPr>
      <w:r>
        <w:rPr>
          <w:rFonts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8022308"/>
    </w:sdtPr>
    <w:sdtContent>
      <w:p>
        <w:pPr>
          <w:pStyle w:val="Footer"/>
          <w:jc w:val="center"/>
          <w:rPr>
            <w:color w:val="B400B4"/>
            <w:u w:val="single"/>
          </w:rPr>
        </w:pPr>
        <w:r>
          <w:rPr>
            <w:rFonts w:cs="Times New Roman" w:ascii="Times New Roman" w:hAnsi="Times New Roman"/>
            <w:b/>
            <w:color w:val="B400B4"/>
            <w:sz w:val="28"/>
            <w:szCs w:val="28"/>
            <w:u w:val="single"/>
          </w:rPr>
          <w:t xml:space="preserve">Wholeness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3</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sz w:val="28"/>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795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b463ee"/>
    <w:rPr/>
  </w:style>
  <w:style w:type="character" w:styleId="FooterChar" w:customStyle="1">
    <w:name w:val="Footer Char"/>
    <w:basedOn w:val="DefaultParagraphFont"/>
    <w:link w:val="Footer"/>
    <w:uiPriority w:val="99"/>
    <w:qFormat/>
    <w:rsid w:val="00b463ee"/>
    <w:rPr/>
  </w:style>
  <w:style w:type="character" w:styleId="HTMLCite">
    <w:name w:val="HTML Cite"/>
    <w:qFormat/>
    <w:rPr>
      <w:i/>
      <w:iCs/>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Heading1Char">
    <w:name w:val="Heading 1 Char"/>
    <w:qFormat/>
    <w:rPr>
      <w:rFonts w:ascii="Times New Roman" w:hAnsi="Times New Roman" w:eastAsia="Times New Roman" w:cs="Times New Roman"/>
      <w:b/>
      <w:color w:val="000000"/>
      <w:sz w:val="28"/>
      <w:szCs w:val="28"/>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BodyTextChar">
    <w:name w:val="Body Text Char"/>
    <w:qFormat/>
    <w:rPr>
      <w:rFonts w:ascii="Times New Roman" w:hAnsi="Times New Roman" w:eastAsia="Times New Roman" w:cs="Times New Roman"/>
      <w:b/>
      <w:bCs/>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c92770"/>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463e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463ee"/>
    <w:pPr>
      <w:tabs>
        <w:tab w:val="clear" w:pos="720"/>
        <w:tab w:val="center" w:pos="4680" w:leader="none"/>
        <w:tab w:val="right" w:pos="9360" w:leader="none"/>
      </w:tabs>
      <w:spacing w:lineRule="auto" w:line="240" w:before="0" w:after="0"/>
    </w:pPr>
    <w:rPr/>
  </w:style>
  <w:style w:type="paragraph" w:styleId="ListBullet">
    <w:name w:val="List Bullet"/>
    <w:basedOn w:val="Normal"/>
    <w:uiPriority w:val="99"/>
    <w:unhideWhenUsed/>
    <w:qFormat/>
    <w:rsid w:val="009341b2"/>
    <w:pPr>
      <w:numPr>
        <w:ilvl w:val="0"/>
        <w:numId w:val="1"/>
      </w:numPr>
      <w:spacing w:lineRule="auto" w:line="240" w:before="0" w:after="0"/>
      <w:contextualSpacing/>
    </w:pPr>
    <w:rPr>
      <w:rFonts w:ascii="Times New Roman" w:hAnsi="Times New Roman" w:eastAsia="Times New Roman" w:cs="Times New Roman"/>
      <w:sz w:val="24"/>
      <w:szCs w:val="24"/>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rPr>
      <w:b/>
      <w:i/>
      <w:color w:val="000000"/>
      <w:sz w:val="28"/>
      <w:szCs w:val="28"/>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LibreOffice/7.1.4.2$Windows_X86_64 LibreOffice_project/a529a4fab45b75fefc5b6226684193eb000654f6</Application>
  <AppVersion>15.0000</AppVersion>
  <Pages>3</Pages>
  <Words>1013</Words>
  <Characters>4780</Characters>
  <CharactersWithSpaces>6196</CharactersWithSpaces>
  <Paragraphs>25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2024-05-13T11:00:35Z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